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55765" w14:textId="71D127BD" w:rsidR="009B7A44" w:rsidRPr="00B65D82" w:rsidRDefault="00C45EC3" w:rsidP="00C45EC3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65D82">
        <w:rPr>
          <w:rFonts w:asciiTheme="minorHAnsi" w:hAnsiTheme="minorHAnsi" w:cstheme="minorHAnsi"/>
          <w:b/>
          <w:sz w:val="22"/>
          <w:szCs w:val="22"/>
        </w:rPr>
        <w:t>Załącznik nr 1f do SWZ</w:t>
      </w:r>
    </w:p>
    <w:p w14:paraId="792072E5" w14:textId="77777777" w:rsidR="00C45EC3" w:rsidRPr="00B65D82" w:rsidRDefault="00C45EC3" w:rsidP="003455E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AF2B83" w14:textId="77777777" w:rsidR="00670672" w:rsidRPr="00B65D82" w:rsidRDefault="003455E5" w:rsidP="003455E5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B65D82">
        <w:rPr>
          <w:rFonts w:asciiTheme="minorHAnsi" w:hAnsiTheme="minorHAnsi" w:cstheme="minorHAnsi"/>
          <w:b/>
        </w:rPr>
        <w:t>Pojazd</w:t>
      </w:r>
      <w:r w:rsidR="00061308" w:rsidRPr="00B65D82">
        <w:rPr>
          <w:rFonts w:asciiTheme="minorHAnsi" w:hAnsiTheme="minorHAnsi" w:cstheme="minorHAnsi"/>
          <w:b/>
        </w:rPr>
        <w:t xml:space="preserve"> specjalistyczn</w:t>
      </w:r>
      <w:r w:rsidRPr="00B65D82">
        <w:rPr>
          <w:rFonts w:asciiTheme="minorHAnsi" w:hAnsiTheme="minorHAnsi" w:cstheme="minorHAnsi"/>
          <w:b/>
        </w:rPr>
        <w:t xml:space="preserve">y </w:t>
      </w:r>
      <w:r w:rsidR="00160281" w:rsidRPr="00B65D82">
        <w:rPr>
          <w:rFonts w:asciiTheme="minorHAnsi" w:hAnsiTheme="minorHAnsi" w:cstheme="minorHAnsi"/>
          <w:b/>
        </w:rPr>
        <w:t xml:space="preserve">z dźwignikiem </w:t>
      </w:r>
      <w:r w:rsidR="00F6057A" w:rsidRPr="00B65D82">
        <w:rPr>
          <w:rFonts w:asciiTheme="minorHAnsi" w:hAnsiTheme="minorHAnsi" w:cstheme="minorHAnsi"/>
          <w:b/>
        </w:rPr>
        <w:t>hakowy</w:t>
      </w:r>
      <w:r w:rsidR="00160281" w:rsidRPr="00B65D82">
        <w:rPr>
          <w:rFonts w:asciiTheme="minorHAnsi" w:hAnsiTheme="minorHAnsi" w:cstheme="minorHAnsi"/>
          <w:b/>
        </w:rPr>
        <w:t>m</w:t>
      </w:r>
      <w:r w:rsidR="00F6057A" w:rsidRPr="00B65D82">
        <w:rPr>
          <w:rFonts w:asciiTheme="minorHAnsi" w:hAnsiTheme="minorHAnsi" w:cstheme="minorHAnsi"/>
          <w:b/>
        </w:rPr>
        <w:t xml:space="preserve"> </w:t>
      </w:r>
      <w:r w:rsidR="00160281" w:rsidRPr="00B65D82">
        <w:rPr>
          <w:rFonts w:asciiTheme="minorHAnsi" w:hAnsiTheme="minorHAnsi" w:cstheme="minorHAnsi"/>
          <w:b/>
        </w:rPr>
        <w:t>oraz</w:t>
      </w:r>
      <w:r w:rsidR="00F6057A" w:rsidRPr="00B65D82">
        <w:rPr>
          <w:rFonts w:asciiTheme="minorHAnsi" w:hAnsiTheme="minorHAnsi" w:cstheme="minorHAnsi"/>
          <w:b/>
        </w:rPr>
        <w:t xml:space="preserve"> żurawiem przenośnym dwuosiowy</w:t>
      </w:r>
    </w:p>
    <w:p w14:paraId="4336E36F" w14:textId="59EAC5B2" w:rsidR="002A31BE" w:rsidRPr="00B65D82" w:rsidRDefault="00F6057A" w:rsidP="003455E5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B65D82">
        <w:rPr>
          <w:rFonts w:asciiTheme="minorHAnsi" w:hAnsiTheme="minorHAnsi" w:cstheme="minorHAnsi"/>
          <w:b/>
        </w:rPr>
        <w:t xml:space="preserve"> – 1 szt.</w:t>
      </w:r>
    </w:p>
    <w:p w14:paraId="57BDFE8D" w14:textId="77777777" w:rsidR="00AD5ABB" w:rsidRPr="00B65D82" w:rsidRDefault="00AD5ABB" w:rsidP="00AD5ABB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  <w:r w:rsidRPr="00B65D82">
        <w:rPr>
          <w:rFonts w:ascii="Calibri" w:hAnsi="Calibri" w:cs="Calibri"/>
          <w:color w:val="000000"/>
        </w:rPr>
        <w:t>Pojazd został opisany przez określenie minimalnych, wymaganych i potrzebnych zamawiającemu „parametrów funkcjonalnych” co oznacza, że dopuszczalne jest oferowanie pojazdu posiadającego parametry techniczne na wymaganym poziomie lub lepsze od opisanych.</w:t>
      </w:r>
    </w:p>
    <w:p w14:paraId="0895984F" w14:textId="77777777" w:rsidR="00C45EC3" w:rsidRPr="00B65D82" w:rsidRDefault="00C45EC3" w:rsidP="003455E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FF50FA" w14:textId="031CF2A7" w:rsidR="004E4701" w:rsidRPr="00B65D82" w:rsidRDefault="004E4701" w:rsidP="00C45EC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Dane techniczne podwozia</w:t>
      </w:r>
    </w:p>
    <w:p w14:paraId="51D24024" w14:textId="77777777" w:rsidR="004E4701" w:rsidRPr="00B65D82" w:rsidRDefault="00DF0D8B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Dopuszczalna masa całkowita</w:t>
      </w:r>
      <w:r w:rsidR="00E27A03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8B12CF" w:rsidRPr="00B65D82">
        <w:rPr>
          <w:rFonts w:asciiTheme="minorHAnsi" w:hAnsiTheme="minorHAnsi" w:cstheme="minorHAnsi"/>
          <w:sz w:val="22"/>
          <w:szCs w:val="22"/>
        </w:rPr>
        <w:t>18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ton</w:t>
      </w:r>
      <w:r w:rsidR="00FA2B89" w:rsidRPr="00B65D82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9F37D33" w14:textId="77777777" w:rsidR="004E4701" w:rsidRPr="00B65D82" w:rsidRDefault="004E4701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Podwozie fabrycznie nowe</w:t>
      </w:r>
      <w:r w:rsidR="00FF2554" w:rsidRPr="00B65D82">
        <w:rPr>
          <w:rFonts w:asciiTheme="minorHAnsi" w:hAnsiTheme="minorHAnsi" w:cstheme="minorHAnsi"/>
          <w:sz w:val="22"/>
          <w:szCs w:val="22"/>
        </w:rPr>
        <w:t xml:space="preserve"> – </w:t>
      </w:r>
      <w:r w:rsidR="00456125" w:rsidRPr="00B65D82">
        <w:rPr>
          <w:rFonts w:asciiTheme="minorHAnsi" w:hAnsiTheme="minorHAnsi" w:cstheme="minorHAnsi"/>
          <w:sz w:val="22"/>
          <w:szCs w:val="22"/>
        </w:rPr>
        <w:t>nie starsze niż</w:t>
      </w:r>
      <w:r w:rsidR="00FF2554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06601A" w:rsidRPr="00B65D82">
        <w:rPr>
          <w:rFonts w:asciiTheme="minorHAnsi" w:hAnsiTheme="minorHAnsi" w:cstheme="minorHAnsi"/>
          <w:sz w:val="22"/>
          <w:szCs w:val="22"/>
        </w:rPr>
        <w:t>20</w:t>
      </w:r>
      <w:r w:rsidR="007604F0" w:rsidRPr="00B65D82">
        <w:rPr>
          <w:rFonts w:asciiTheme="minorHAnsi" w:hAnsiTheme="minorHAnsi" w:cstheme="minorHAnsi"/>
          <w:sz w:val="22"/>
          <w:szCs w:val="22"/>
        </w:rPr>
        <w:t>2</w:t>
      </w:r>
      <w:r w:rsidR="00811509" w:rsidRPr="00B65D82">
        <w:rPr>
          <w:rFonts w:asciiTheme="minorHAnsi" w:hAnsiTheme="minorHAnsi" w:cstheme="minorHAnsi"/>
          <w:sz w:val="22"/>
          <w:szCs w:val="22"/>
        </w:rPr>
        <w:t>1</w:t>
      </w:r>
      <w:r w:rsidR="00456125" w:rsidRPr="00B65D82">
        <w:rPr>
          <w:rFonts w:asciiTheme="minorHAnsi" w:hAnsiTheme="minorHAnsi" w:cstheme="minorHAnsi"/>
          <w:sz w:val="22"/>
          <w:szCs w:val="22"/>
        </w:rPr>
        <w:t xml:space="preserve"> r.</w:t>
      </w:r>
      <w:r w:rsidR="008B12CF" w:rsidRPr="00B65D82">
        <w:rPr>
          <w:rFonts w:asciiTheme="minorHAnsi" w:hAnsiTheme="minorHAnsi" w:cstheme="minorHAnsi"/>
          <w:sz w:val="22"/>
          <w:szCs w:val="22"/>
        </w:rPr>
        <w:t xml:space="preserve"> dwuosiowe 4X2</w:t>
      </w:r>
    </w:p>
    <w:p w14:paraId="5D16B204" w14:textId="3BDF2678" w:rsidR="004E4701" w:rsidRPr="00B65D82" w:rsidRDefault="008B0071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Rozstaw</w:t>
      </w:r>
      <w:r w:rsidR="00E27A03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 xml:space="preserve">osi </w:t>
      </w:r>
      <w:r w:rsidR="00886269" w:rsidRPr="00B65D82">
        <w:rPr>
          <w:rFonts w:asciiTheme="minorHAnsi" w:hAnsiTheme="minorHAnsi" w:cstheme="minorHAnsi"/>
          <w:sz w:val="22"/>
          <w:szCs w:val="22"/>
        </w:rPr>
        <w:t>40</w:t>
      </w:r>
      <w:r w:rsidR="00811509" w:rsidRPr="00B65D82">
        <w:rPr>
          <w:rFonts w:asciiTheme="minorHAnsi" w:hAnsiTheme="minorHAnsi" w:cstheme="minorHAnsi"/>
          <w:sz w:val="22"/>
          <w:szCs w:val="22"/>
        </w:rPr>
        <w:t>0</w:t>
      </w:r>
      <w:r w:rsidR="00640ECC" w:rsidRPr="00B65D82">
        <w:rPr>
          <w:rFonts w:asciiTheme="minorHAnsi" w:hAnsiTheme="minorHAnsi" w:cstheme="minorHAnsi"/>
          <w:sz w:val="22"/>
          <w:szCs w:val="22"/>
        </w:rPr>
        <w:t>0-</w:t>
      </w:r>
      <w:r w:rsidR="00886269" w:rsidRPr="00B65D82">
        <w:rPr>
          <w:rFonts w:asciiTheme="minorHAnsi" w:hAnsiTheme="minorHAnsi" w:cstheme="minorHAnsi"/>
          <w:sz w:val="22"/>
          <w:szCs w:val="22"/>
        </w:rPr>
        <w:t>44</w:t>
      </w:r>
      <w:r w:rsidR="00FF2554" w:rsidRPr="00B65D82">
        <w:rPr>
          <w:rFonts w:asciiTheme="minorHAnsi" w:hAnsiTheme="minorHAnsi" w:cstheme="minorHAnsi"/>
          <w:sz w:val="22"/>
          <w:szCs w:val="22"/>
        </w:rPr>
        <w:t>00</w:t>
      </w:r>
      <w:r w:rsidR="000A486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FF2554" w:rsidRPr="00B65D82">
        <w:rPr>
          <w:rFonts w:asciiTheme="minorHAnsi" w:hAnsiTheme="minorHAnsi" w:cstheme="minorHAnsi"/>
          <w:sz w:val="22"/>
          <w:szCs w:val="22"/>
        </w:rPr>
        <w:t>mm</w:t>
      </w:r>
    </w:p>
    <w:p w14:paraId="4AB82EE6" w14:textId="77777777" w:rsidR="00F53D50" w:rsidRPr="00B65D82" w:rsidRDefault="004E4701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Silnik:</w:t>
      </w:r>
    </w:p>
    <w:p w14:paraId="16EC1987" w14:textId="77777777" w:rsidR="00F53D50" w:rsidRPr="00B65D82" w:rsidRDefault="00D21EEA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B65D82">
        <w:rPr>
          <w:rFonts w:asciiTheme="minorHAnsi" w:hAnsiTheme="minorHAnsi" w:cstheme="minorHAnsi"/>
          <w:sz w:val="22"/>
          <w:szCs w:val="22"/>
          <w:lang w:val="en-US"/>
        </w:rPr>
        <w:t xml:space="preserve">wysokoprężny </w:t>
      </w:r>
      <w:r w:rsidR="000A4867" w:rsidRPr="00B65D82">
        <w:rPr>
          <w:rFonts w:asciiTheme="minorHAnsi" w:hAnsiTheme="minorHAnsi" w:cstheme="minorHAnsi"/>
          <w:sz w:val="22"/>
          <w:szCs w:val="22"/>
          <w:lang w:val="en-US"/>
        </w:rPr>
        <w:t>300</w:t>
      </w:r>
      <w:r w:rsidR="003208E1" w:rsidRPr="00B65D82">
        <w:rPr>
          <w:rFonts w:asciiTheme="minorHAnsi" w:hAnsiTheme="minorHAnsi" w:cstheme="minorHAnsi"/>
          <w:sz w:val="22"/>
          <w:szCs w:val="22"/>
          <w:lang w:val="en-US"/>
        </w:rPr>
        <w:t>-</w:t>
      </w:r>
      <w:r w:rsidR="000A4867" w:rsidRPr="00B65D82">
        <w:rPr>
          <w:rFonts w:asciiTheme="minorHAnsi" w:hAnsiTheme="minorHAnsi" w:cstheme="minorHAnsi"/>
          <w:sz w:val="22"/>
          <w:szCs w:val="22"/>
          <w:lang w:val="en-US"/>
        </w:rPr>
        <w:t>34</w:t>
      </w:r>
      <w:r w:rsidR="003208E1" w:rsidRPr="00B65D82">
        <w:rPr>
          <w:rFonts w:asciiTheme="minorHAnsi" w:hAnsiTheme="minorHAnsi" w:cstheme="minorHAnsi"/>
          <w:sz w:val="22"/>
          <w:szCs w:val="22"/>
          <w:lang w:val="en-US"/>
        </w:rPr>
        <w:t>0</w:t>
      </w:r>
      <w:r w:rsidR="00F53D50" w:rsidRPr="00B65D82">
        <w:rPr>
          <w:rFonts w:asciiTheme="minorHAnsi" w:hAnsiTheme="minorHAnsi" w:cstheme="minorHAnsi"/>
          <w:sz w:val="22"/>
          <w:szCs w:val="22"/>
          <w:lang w:val="en-US"/>
        </w:rPr>
        <w:t xml:space="preserve"> KM, Common-Rail</w:t>
      </w:r>
    </w:p>
    <w:p w14:paraId="7A9C2010" w14:textId="77777777" w:rsidR="00F53D50" w:rsidRPr="00B65D82" w:rsidRDefault="00F53D50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silnik spełniający normy emisji spalin EURO </w:t>
      </w:r>
      <w:r w:rsidR="00BD00FA" w:rsidRPr="00B65D82">
        <w:rPr>
          <w:rFonts w:asciiTheme="minorHAnsi" w:hAnsiTheme="minorHAnsi" w:cstheme="minorHAnsi"/>
          <w:sz w:val="22"/>
          <w:szCs w:val="22"/>
        </w:rPr>
        <w:t>6</w:t>
      </w:r>
      <w:r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8705B7" w14:textId="03A8BC43" w:rsidR="00F53D50" w:rsidRPr="00984302" w:rsidRDefault="00F53D50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  <w:r w:rsidRPr="00984302">
        <w:rPr>
          <w:rFonts w:asciiTheme="minorHAnsi" w:hAnsiTheme="minorHAnsi" w:cstheme="minorHAnsi"/>
          <w:b/>
          <w:bCs/>
          <w:color w:val="00B050"/>
          <w:sz w:val="22"/>
          <w:szCs w:val="22"/>
        </w:rPr>
        <w:t>maksymalny</w:t>
      </w:r>
      <w:r w:rsidR="001E42CC" w:rsidRPr="00984302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moment obrotowy silnika min. 1</w:t>
      </w:r>
      <w:r w:rsidR="00811509" w:rsidRPr="00984302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</w:t>
      </w:r>
      <w:r w:rsidR="00984302" w:rsidRPr="00984302">
        <w:rPr>
          <w:rFonts w:asciiTheme="minorHAnsi" w:hAnsiTheme="minorHAnsi" w:cstheme="minorHAnsi"/>
          <w:b/>
          <w:bCs/>
          <w:color w:val="00B050"/>
          <w:sz w:val="22"/>
          <w:szCs w:val="22"/>
        </w:rPr>
        <w:t>2</w:t>
      </w:r>
      <w:r w:rsidR="001E42CC" w:rsidRPr="00984302">
        <w:rPr>
          <w:rFonts w:asciiTheme="minorHAnsi" w:hAnsiTheme="minorHAnsi" w:cstheme="minorHAnsi"/>
          <w:b/>
          <w:bCs/>
          <w:color w:val="00B050"/>
          <w:sz w:val="22"/>
          <w:szCs w:val="22"/>
        </w:rPr>
        <w:t>00</w:t>
      </w:r>
      <w:r w:rsidRPr="00984302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</w:t>
      </w:r>
      <w:proofErr w:type="spellStart"/>
      <w:r w:rsidRPr="00984302">
        <w:rPr>
          <w:rFonts w:asciiTheme="minorHAnsi" w:hAnsiTheme="minorHAnsi" w:cstheme="minorHAnsi"/>
          <w:b/>
          <w:bCs/>
          <w:color w:val="00B050"/>
          <w:sz w:val="22"/>
          <w:szCs w:val="22"/>
        </w:rPr>
        <w:t>Nm</w:t>
      </w:r>
      <w:proofErr w:type="spellEnd"/>
    </w:p>
    <w:p w14:paraId="20F319B8" w14:textId="77777777" w:rsidR="00F53D50" w:rsidRPr="00B65D82" w:rsidRDefault="00F53D50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00640206"/>
      <w:r w:rsidRPr="001A1806">
        <w:rPr>
          <w:rFonts w:asciiTheme="minorHAnsi" w:hAnsiTheme="minorHAnsi" w:cstheme="minorHAnsi"/>
          <w:b/>
          <w:bCs/>
          <w:strike/>
          <w:color w:val="00B050"/>
          <w:sz w:val="22"/>
          <w:szCs w:val="22"/>
        </w:rPr>
        <w:t xml:space="preserve">dodatkowy </w:t>
      </w:r>
      <w:r w:rsidRPr="00B65D82">
        <w:rPr>
          <w:rFonts w:asciiTheme="minorHAnsi" w:hAnsiTheme="minorHAnsi" w:cstheme="minorHAnsi"/>
          <w:sz w:val="22"/>
          <w:szCs w:val="22"/>
        </w:rPr>
        <w:t>podgrzewany filtr paliwa z separatorem wody</w:t>
      </w:r>
    </w:p>
    <w:bookmarkEnd w:id="0"/>
    <w:p w14:paraId="292E7253" w14:textId="77777777" w:rsidR="00575D52" w:rsidRPr="00B65D82" w:rsidRDefault="00575D52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Skrzynia biegów automatyczna lub zautomatyzowana z programem dla pojazdów komunalnych</w:t>
      </w:r>
    </w:p>
    <w:p w14:paraId="75E4A2C1" w14:textId="77777777" w:rsidR="004E4701" w:rsidRPr="00B65D82" w:rsidRDefault="004E4701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 przednia:</w:t>
      </w:r>
    </w:p>
    <w:p w14:paraId="5F44C6B0" w14:textId="77777777" w:rsidR="004E4701" w:rsidRPr="00B65D82" w:rsidRDefault="004E4701" w:rsidP="003455E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przednie zawies</w:t>
      </w:r>
      <w:r w:rsidR="00D5331F" w:rsidRPr="00B65D82">
        <w:rPr>
          <w:rFonts w:asciiTheme="minorHAnsi" w:hAnsiTheme="minorHAnsi" w:cstheme="minorHAnsi"/>
          <w:sz w:val="22"/>
          <w:szCs w:val="22"/>
        </w:rPr>
        <w:t>ze</w:t>
      </w:r>
      <w:r w:rsidR="00A42F95" w:rsidRPr="00B65D82">
        <w:rPr>
          <w:rFonts w:asciiTheme="minorHAnsi" w:hAnsiTheme="minorHAnsi" w:cstheme="minorHAnsi"/>
          <w:sz w:val="22"/>
          <w:szCs w:val="22"/>
        </w:rPr>
        <w:t>nie resory paraboliczne</w:t>
      </w:r>
      <w:r w:rsidR="003A0A5A" w:rsidRPr="00B65D82">
        <w:rPr>
          <w:rFonts w:asciiTheme="minorHAnsi" w:hAnsiTheme="minorHAnsi" w:cstheme="minorHAnsi"/>
          <w:sz w:val="22"/>
          <w:szCs w:val="22"/>
        </w:rPr>
        <w:t xml:space="preserve"> nacisk osi</w:t>
      </w:r>
      <w:r w:rsidR="00A42F95" w:rsidRPr="00B65D82">
        <w:rPr>
          <w:rFonts w:asciiTheme="minorHAnsi" w:hAnsiTheme="minorHAnsi" w:cstheme="minorHAnsi"/>
          <w:sz w:val="22"/>
          <w:szCs w:val="22"/>
        </w:rPr>
        <w:t xml:space="preserve"> min. </w:t>
      </w:r>
      <w:r w:rsidR="0006601A" w:rsidRPr="00B65D82">
        <w:rPr>
          <w:rFonts w:asciiTheme="minorHAnsi" w:hAnsiTheme="minorHAnsi" w:cstheme="minorHAnsi"/>
          <w:sz w:val="22"/>
          <w:szCs w:val="22"/>
        </w:rPr>
        <w:t>8,0</w:t>
      </w:r>
      <w:r w:rsidRPr="00B65D82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6C874273" w14:textId="77777777" w:rsidR="00B73860" w:rsidRPr="00B65D82" w:rsidRDefault="00B73860" w:rsidP="003455E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stabilizator osi przedniej</w:t>
      </w:r>
    </w:p>
    <w:p w14:paraId="1C0D20ED" w14:textId="77777777" w:rsidR="00BD00FA" w:rsidRPr="00B65D82" w:rsidRDefault="00E27A03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</w:t>
      </w:r>
      <w:r w:rsidR="008B12CF" w:rsidRPr="00B65D82">
        <w:rPr>
          <w:rFonts w:asciiTheme="minorHAnsi" w:hAnsiTheme="minorHAnsi" w:cstheme="minorHAnsi"/>
          <w:sz w:val="22"/>
          <w:szCs w:val="22"/>
        </w:rPr>
        <w:t>ś</w:t>
      </w:r>
      <w:r w:rsidRPr="00B65D82">
        <w:rPr>
          <w:rFonts w:asciiTheme="minorHAnsi" w:hAnsiTheme="minorHAnsi" w:cstheme="minorHAnsi"/>
          <w:sz w:val="22"/>
          <w:szCs w:val="22"/>
        </w:rPr>
        <w:t xml:space="preserve"> tyln</w:t>
      </w:r>
      <w:r w:rsidR="008B12CF" w:rsidRPr="00B65D82">
        <w:rPr>
          <w:rFonts w:asciiTheme="minorHAnsi" w:hAnsiTheme="minorHAnsi" w:cstheme="minorHAnsi"/>
          <w:sz w:val="22"/>
          <w:szCs w:val="22"/>
        </w:rPr>
        <w:t>a</w:t>
      </w:r>
      <w:r w:rsidR="004E4701" w:rsidRPr="00B65D82">
        <w:rPr>
          <w:rFonts w:asciiTheme="minorHAnsi" w:hAnsiTheme="minorHAnsi" w:cstheme="minorHAnsi"/>
          <w:sz w:val="22"/>
          <w:szCs w:val="22"/>
        </w:rPr>
        <w:t>:</w:t>
      </w:r>
      <w:r w:rsidR="00BD00FA"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B4F459" w14:textId="77777777" w:rsidR="00D21EEA" w:rsidRPr="00B65D82" w:rsidRDefault="00BD00FA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na osi napędowej koła</w:t>
      </w:r>
      <w:r w:rsidR="00456125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 xml:space="preserve">bliźniacze </w:t>
      </w:r>
      <w:r w:rsidR="00456125" w:rsidRPr="00B65D82">
        <w:rPr>
          <w:rFonts w:asciiTheme="minorHAnsi" w:hAnsiTheme="minorHAnsi" w:cstheme="minorHAnsi"/>
          <w:sz w:val="22"/>
          <w:szCs w:val="22"/>
        </w:rPr>
        <w:t xml:space="preserve"> opony z</w:t>
      </w:r>
      <w:r w:rsidRPr="00B65D82">
        <w:rPr>
          <w:rFonts w:asciiTheme="minorHAnsi" w:hAnsiTheme="minorHAnsi" w:cstheme="minorHAnsi"/>
          <w:sz w:val="22"/>
          <w:szCs w:val="22"/>
        </w:rPr>
        <w:t xml:space="preserve"> bieżnikiem regionalnym</w:t>
      </w:r>
    </w:p>
    <w:p w14:paraId="3F0EC26A" w14:textId="77777777" w:rsidR="004E4701" w:rsidRPr="00B65D82" w:rsidRDefault="004E4701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tylne </w:t>
      </w:r>
      <w:r w:rsidR="00810565" w:rsidRPr="00B65D82">
        <w:rPr>
          <w:rFonts w:asciiTheme="minorHAnsi" w:hAnsiTheme="minorHAnsi" w:cstheme="minorHAnsi"/>
          <w:sz w:val="22"/>
          <w:szCs w:val="22"/>
        </w:rPr>
        <w:t xml:space="preserve">zawieszenie </w:t>
      </w:r>
      <w:r w:rsidR="008B0071" w:rsidRPr="00B65D82">
        <w:rPr>
          <w:rFonts w:asciiTheme="minorHAnsi" w:hAnsiTheme="minorHAnsi" w:cstheme="minorHAnsi"/>
          <w:sz w:val="22"/>
          <w:szCs w:val="22"/>
        </w:rPr>
        <w:t>pneumatyczne</w:t>
      </w:r>
      <w:r w:rsidR="003A0A5A" w:rsidRPr="00B65D82">
        <w:rPr>
          <w:rFonts w:asciiTheme="minorHAnsi" w:hAnsiTheme="minorHAnsi" w:cstheme="minorHAnsi"/>
          <w:sz w:val="22"/>
          <w:szCs w:val="22"/>
        </w:rPr>
        <w:t xml:space="preserve"> nacisk osi</w:t>
      </w:r>
      <w:r w:rsidR="00810565" w:rsidRPr="00B65D82">
        <w:rPr>
          <w:rFonts w:asciiTheme="minorHAnsi" w:hAnsiTheme="minorHAnsi" w:cstheme="minorHAnsi"/>
          <w:sz w:val="22"/>
          <w:szCs w:val="22"/>
        </w:rPr>
        <w:t xml:space="preserve"> min. 1</w:t>
      </w:r>
      <w:r w:rsidR="008B12CF" w:rsidRPr="00B65D82">
        <w:rPr>
          <w:rFonts w:asciiTheme="minorHAnsi" w:hAnsiTheme="minorHAnsi" w:cstheme="minorHAnsi"/>
          <w:sz w:val="22"/>
          <w:szCs w:val="22"/>
        </w:rPr>
        <w:t>1</w:t>
      </w:r>
      <w:r w:rsidRPr="00B65D82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34452C4F" w14:textId="77777777" w:rsidR="004D09E9" w:rsidRPr="00B65D82" w:rsidRDefault="004D09E9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regulacja wysokości zawieszenia </w:t>
      </w:r>
    </w:p>
    <w:p w14:paraId="5CC19755" w14:textId="77777777" w:rsidR="004E4701" w:rsidRPr="00B65D82" w:rsidRDefault="004E4701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stabilizator osi tylnej</w:t>
      </w:r>
    </w:p>
    <w:p w14:paraId="09D78068" w14:textId="77777777" w:rsidR="00571488" w:rsidRPr="00B65D82" w:rsidRDefault="004E4701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blokada mechanizmu różnicowego osi </w:t>
      </w:r>
      <w:r w:rsidR="00391EC2" w:rsidRPr="00B65D82">
        <w:rPr>
          <w:rFonts w:asciiTheme="minorHAnsi" w:hAnsiTheme="minorHAnsi" w:cstheme="minorHAnsi"/>
          <w:sz w:val="22"/>
          <w:szCs w:val="22"/>
        </w:rPr>
        <w:t>napędowej</w:t>
      </w:r>
    </w:p>
    <w:p w14:paraId="2B65D82B" w14:textId="77777777" w:rsidR="0006601A" w:rsidRPr="00B65D82" w:rsidRDefault="0030000D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Przystawka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odbioru mocy</w:t>
      </w:r>
      <w:r w:rsidR="00D21EEA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06601A" w:rsidRPr="00B65D82">
        <w:rPr>
          <w:rFonts w:asciiTheme="minorHAnsi" w:hAnsiTheme="minorHAnsi" w:cstheme="minorHAnsi"/>
          <w:sz w:val="22"/>
          <w:szCs w:val="22"/>
        </w:rPr>
        <w:t>od skrzyni biegów</w:t>
      </w:r>
    </w:p>
    <w:p w14:paraId="7D22C0E9" w14:textId="77777777" w:rsidR="004E4701" w:rsidRPr="00B65D82" w:rsidRDefault="004E4701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Układ hamulcowy:</w:t>
      </w:r>
    </w:p>
    <w:p w14:paraId="394F9BF0" w14:textId="77777777" w:rsidR="004E4701" w:rsidRPr="00B65D82" w:rsidRDefault="00BD00FA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h</w:t>
      </w:r>
      <w:r w:rsidR="004E4701" w:rsidRPr="00B65D82">
        <w:rPr>
          <w:rFonts w:asciiTheme="minorHAnsi" w:hAnsiTheme="minorHAnsi" w:cstheme="minorHAnsi"/>
          <w:sz w:val="22"/>
          <w:szCs w:val="22"/>
        </w:rPr>
        <w:t>amul</w:t>
      </w:r>
      <w:r w:rsidR="007604F0" w:rsidRPr="00B65D82">
        <w:rPr>
          <w:rFonts w:asciiTheme="minorHAnsi" w:hAnsiTheme="minorHAnsi" w:cstheme="minorHAnsi"/>
          <w:sz w:val="22"/>
          <w:szCs w:val="22"/>
        </w:rPr>
        <w:t>ce tarczowe na wszystkich osiach</w:t>
      </w:r>
    </w:p>
    <w:p w14:paraId="3E1E123D" w14:textId="77777777" w:rsidR="004E4701" w:rsidRPr="00B65D82" w:rsidRDefault="00BD00FA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systemy bezpieczeństwa zgodne z przepisami prawa</w:t>
      </w:r>
    </w:p>
    <w:p w14:paraId="22AE9603" w14:textId="77777777" w:rsidR="004E4701" w:rsidRPr="00B65D82" w:rsidRDefault="004E4701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hamulec silnikowy</w:t>
      </w:r>
    </w:p>
    <w:p w14:paraId="1EBDC17E" w14:textId="77777777" w:rsidR="004E4701" w:rsidRPr="00B65D82" w:rsidRDefault="004E4701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osuszacz powietrza podgrzewany</w:t>
      </w:r>
    </w:p>
    <w:p w14:paraId="70B4AE6D" w14:textId="77777777" w:rsidR="004363E5" w:rsidRPr="00B65D82" w:rsidRDefault="004363E5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Układ kierowniczy:</w:t>
      </w:r>
    </w:p>
    <w:p w14:paraId="5E947984" w14:textId="77777777" w:rsidR="004363E5" w:rsidRPr="00B65D82" w:rsidRDefault="004363E5" w:rsidP="00C55AA8">
      <w:pPr>
        <w:numPr>
          <w:ilvl w:val="0"/>
          <w:numId w:val="7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00640280"/>
      <w:r w:rsidRPr="00B65D82">
        <w:rPr>
          <w:rFonts w:asciiTheme="minorHAnsi" w:hAnsiTheme="minorHAnsi" w:cstheme="minorHAnsi"/>
          <w:sz w:val="22"/>
          <w:szCs w:val="22"/>
        </w:rPr>
        <w:t xml:space="preserve">układ kierowniczy ze wspomaganiem </w:t>
      </w:r>
      <w:r w:rsidRPr="001A1806">
        <w:rPr>
          <w:rFonts w:asciiTheme="minorHAnsi" w:hAnsiTheme="minorHAnsi" w:cstheme="minorHAnsi"/>
          <w:b/>
          <w:bCs/>
          <w:strike/>
          <w:color w:val="00B050"/>
          <w:sz w:val="22"/>
          <w:szCs w:val="22"/>
        </w:rPr>
        <w:t>oraz chłodnicą oleju</w:t>
      </w:r>
    </w:p>
    <w:bookmarkEnd w:id="1"/>
    <w:p w14:paraId="0106A8C7" w14:textId="77777777" w:rsidR="004363E5" w:rsidRPr="00B65D82" w:rsidRDefault="004363E5" w:rsidP="00C55AA8">
      <w:pPr>
        <w:numPr>
          <w:ilvl w:val="0"/>
          <w:numId w:val="7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koło kierownicy z regulowaną wysokością i pochyleniem</w:t>
      </w:r>
    </w:p>
    <w:p w14:paraId="77859C60" w14:textId="77777777" w:rsidR="004E4701" w:rsidRPr="00B65D82" w:rsidRDefault="004E4701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Układ elektryczny:</w:t>
      </w:r>
    </w:p>
    <w:p w14:paraId="5BCD1705" w14:textId="77777777" w:rsidR="004E4701" w:rsidRPr="00B65D82" w:rsidRDefault="004E4701" w:rsidP="00735CB5">
      <w:pPr>
        <w:numPr>
          <w:ilvl w:val="0"/>
          <w:numId w:val="8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akumulatory </w:t>
      </w:r>
      <w:r w:rsidR="009C7D9E" w:rsidRPr="00B65D82">
        <w:rPr>
          <w:rFonts w:asciiTheme="minorHAnsi" w:hAnsiTheme="minorHAnsi" w:cstheme="minorHAnsi"/>
          <w:sz w:val="22"/>
          <w:szCs w:val="22"/>
        </w:rPr>
        <w:t xml:space="preserve"> min.</w:t>
      </w:r>
      <w:r w:rsidR="00554A42" w:rsidRPr="00B65D82">
        <w:rPr>
          <w:rFonts w:asciiTheme="minorHAnsi" w:hAnsiTheme="minorHAnsi" w:cstheme="minorHAnsi"/>
          <w:sz w:val="22"/>
          <w:szCs w:val="22"/>
        </w:rPr>
        <w:t xml:space="preserve"> 17</w:t>
      </w:r>
      <w:r w:rsidR="00D5331F" w:rsidRPr="00B65D82">
        <w:rPr>
          <w:rFonts w:asciiTheme="minorHAnsi" w:hAnsiTheme="minorHAnsi" w:cstheme="minorHAnsi"/>
          <w:sz w:val="22"/>
          <w:szCs w:val="22"/>
        </w:rPr>
        <w:t>0</w:t>
      </w:r>
      <w:r w:rsidR="00943FF3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 xml:space="preserve">Ah </w:t>
      </w:r>
      <w:r w:rsidR="00571488" w:rsidRPr="00B65D82">
        <w:rPr>
          <w:rFonts w:asciiTheme="minorHAnsi" w:hAnsiTheme="minorHAnsi" w:cstheme="minorHAnsi"/>
          <w:sz w:val="22"/>
          <w:szCs w:val="22"/>
        </w:rPr>
        <w:t>każdy</w:t>
      </w:r>
    </w:p>
    <w:p w14:paraId="65F901D7" w14:textId="77777777" w:rsidR="00795DDC" w:rsidRPr="00B65D82" w:rsidRDefault="00795DDC" w:rsidP="00735CB5">
      <w:pPr>
        <w:numPr>
          <w:ilvl w:val="0"/>
          <w:numId w:val="8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instalacja 24V</w:t>
      </w:r>
    </w:p>
    <w:p w14:paraId="1CC88BF2" w14:textId="5407C526" w:rsidR="004E4701" w:rsidRPr="00B65D82" w:rsidRDefault="00E27A03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Zbiornik paliwa min. </w:t>
      </w:r>
      <w:r w:rsidR="00886494" w:rsidRPr="00B65D82">
        <w:rPr>
          <w:rFonts w:asciiTheme="minorHAnsi" w:hAnsiTheme="minorHAnsi" w:cstheme="minorHAnsi"/>
          <w:sz w:val="22"/>
          <w:szCs w:val="22"/>
        </w:rPr>
        <w:t>2</w:t>
      </w:r>
      <w:r w:rsidR="008B12CF" w:rsidRPr="00B65D82">
        <w:rPr>
          <w:rFonts w:asciiTheme="minorHAnsi" w:hAnsiTheme="minorHAnsi" w:cstheme="minorHAnsi"/>
          <w:sz w:val="22"/>
          <w:szCs w:val="22"/>
        </w:rPr>
        <w:t>5</w:t>
      </w:r>
      <w:r w:rsidR="00AE5C22" w:rsidRPr="00B65D82">
        <w:rPr>
          <w:rFonts w:asciiTheme="minorHAnsi" w:hAnsiTheme="minorHAnsi" w:cstheme="minorHAnsi"/>
          <w:sz w:val="22"/>
          <w:szCs w:val="22"/>
        </w:rPr>
        <w:t>0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litrów </w:t>
      </w:r>
      <w:bookmarkStart w:id="2" w:name="_Hlk77742177"/>
      <w:r w:rsidR="004E4701" w:rsidRPr="00B65D82">
        <w:rPr>
          <w:rFonts w:asciiTheme="minorHAnsi" w:hAnsiTheme="minorHAnsi" w:cstheme="minorHAnsi"/>
          <w:sz w:val="22"/>
          <w:szCs w:val="22"/>
        </w:rPr>
        <w:t>z</w:t>
      </w:r>
      <w:r w:rsidR="00391EC2" w:rsidRPr="00B65D82">
        <w:rPr>
          <w:rFonts w:asciiTheme="minorHAnsi" w:hAnsiTheme="minorHAnsi" w:cstheme="minorHAnsi"/>
          <w:sz w:val="22"/>
          <w:szCs w:val="22"/>
        </w:rPr>
        <w:t xml:space="preserve"> korkiem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zamykanym </w:t>
      </w:r>
      <w:r w:rsidR="00391EC2" w:rsidRPr="00B65D82">
        <w:rPr>
          <w:rFonts w:asciiTheme="minorHAnsi" w:hAnsiTheme="minorHAnsi" w:cstheme="minorHAnsi"/>
          <w:sz w:val="22"/>
          <w:szCs w:val="22"/>
        </w:rPr>
        <w:t>na klucz</w:t>
      </w:r>
      <w:bookmarkEnd w:id="2"/>
      <w:r w:rsidR="00DC02C5">
        <w:rPr>
          <w:rFonts w:asciiTheme="minorHAnsi" w:hAnsiTheme="minorHAnsi" w:cstheme="minorHAnsi"/>
          <w:sz w:val="22"/>
          <w:szCs w:val="22"/>
        </w:rPr>
        <w:t xml:space="preserve">. </w:t>
      </w:r>
      <w:r w:rsidR="00DC02C5" w:rsidRPr="00DC02C5">
        <w:rPr>
          <w:rFonts w:asciiTheme="minorHAnsi" w:hAnsiTheme="minorHAnsi" w:cstheme="minorHAnsi"/>
          <w:b/>
          <w:bCs/>
          <w:color w:val="FF0000"/>
          <w:sz w:val="22"/>
          <w:szCs w:val="22"/>
        </w:rPr>
        <w:t>Zamawiający dopuszcza pojazd ze zbiornikiem paliwa bez zamykanego korka na klucz, przy rozwiązaniu wlewu paliwa blokowanego drzwiami kierowcy.</w:t>
      </w:r>
    </w:p>
    <w:p w14:paraId="54AD7989" w14:textId="7C1E845A" w:rsidR="00416809" w:rsidRPr="009D15D4" w:rsidRDefault="00416809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  <w:r w:rsidRPr="009D15D4">
        <w:rPr>
          <w:rFonts w:asciiTheme="minorHAnsi" w:hAnsiTheme="minorHAnsi" w:cstheme="minorHAnsi"/>
          <w:b/>
          <w:bCs/>
          <w:color w:val="00B050"/>
          <w:sz w:val="22"/>
          <w:szCs w:val="22"/>
        </w:rPr>
        <w:t>Zbiornik na Ad Blue min</w:t>
      </w:r>
      <w:r w:rsidR="003527A1" w:rsidRPr="009D15D4">
        <w:rPr>
          <w:rFonts w:asciiTheme="minorHAnsi" w:hAnsiTheme="minorHAnsi" w:cstheme="minorHAnsi"/>
          <w:b/>
          <w:bCs/>
          <w:color w:val="00B050"/>
          <w:sz w:val="22"/>
          <w:szCs w:val="22"/>
        </w:rPr>
        <w:t>.</w:t>
      </w:r>
      <w:r w:rsidRPr="009D15D4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</w:t>
      </w:r>
      <w:r w:rsidR="009D15D4" w:rsidRPr="009D15D4">
        <w:rPr>
          <w:rFonts w:asciiTheme="minorHAnsi" w:hAnsiTheme="minorHAnsi" w:cstheme="minorHAnsi"/>
          <w:b/>
          <w:bCs/>
          <w:color w:val="00B050"/>
          <w:sz w:val="22"/>
          <w:szCs w:val="22"/>
        </w:rPr>
        <w:t>30</w:t>
      </w:r>
      <w:r w:rsidRPr="009D15D4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l</w:t>
      </w:r>
      <w:r w:rsidR="00456125" w:rsidRPr="009D15D4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z korkiem zamykanym na klucz</w:t>
      </w:r>
    </w:p>
    <w:p w14:paraId="1E1C6692" w14:textId="77777777" w:rsidR="00E33C22" w:rsidRPr="00B65D82" w:rsidRDefault="008B0071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Koła 22,5 z oponami 315</w:t>
      </w:r>
      <w:r w:rsidR="00D21EEA" w:rsidRPr="00B65D82">
        <w:rPr>
          <w:rFonts w:asciiTheme="minorHAnsi" w:hAnsiTheme="minorHAnsi" w:cstheme="minorHAnsi"/>
          <w:sz w:val="22"/>
          <w:szCs w:val="22"/>
        </w:rPr>
        <w:t>/80</w:t>
      </w:r>
      <w:r w:rsidR="00E33C22"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97B4CC" w14:textId="77777777" w:rsidR="004E4701" w:rsidRPr="00B65D82" w:rsidRDefault="004E4701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lastRenderedPageBreak/>
        <w:t>Kabina:</w:t>
      </w:r>
    </w:p>
    <w:p w14:paraId="50FFD412" w14:textId="524331DF" w:rsidR="004E4701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Kabina </w:t>
      </w:r>
      <w:r w:rsidR="005E13A9" w:rsidRPr="00B65D82">
        <w:rPr>
          <w:rFonts w:asciiTheme="minorHAnsi" w:hAnsiTheme="minorHAnsi" w:cstheme="minorHAnsi"/>
          <w:sz w:val="22"/>
          <w:szCs w:val="22"/>
        </w:rPr>
        <w:t>dwumiejscowa</w:t>
      </w:r>
      <w:r w:rsidRPr="00B65D82">
        <w:rPr>
          <w:rFonts w:asciiTheme="minorHAnsi" w:hAnsiTheme="minorHAnsi" w:cstheme="minorHAnsi"/>
          <w:sz w:val="22"/>
          <w:szCs w:val="22"/>
        </w:rPr>
        <w:t xml:space="preserve"> (dzienna) 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kolor </w:t>
      </w:r>
      <w:r w:rsidR="0037060F" w:rsidRPr="00B65D82">
        <w:rPr>
          <w:rFonts w:asciiTheme="minorHAnsi" w:hAnsiTheme="minorHAnsi" w:cstheme="minorHAnsi"/>
          <w:sz w:val="22"/>
          <w:szCs w:val="22"/>
        </w:rPr>
        <w:t>biały</w:t>
      </w:r>
    </w:p>
    <w:p w14:paraId="017787D7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siedzenie kierowcy z zawieszeniem pneumatycznym</w:t>
      </w:r>
    </w:p>
    <w:p w14:paraId="44505E80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klimatyzacja </w:t>
      </w:r>
    </w:p>
    <w:p w14:paraId="5A4629D8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centralny zamek z pilotem</w:t>
      </w:r>
    </w:p>
    <w:p w14:paraId="50C01909" w14:textId="77777777" w:rsidR="00F0115C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lusterka</w:t>
      </w:r>
      <w:r w:rsidR="008B12CF" w:rsidRPr="00B65D82">
        <w:rPr>
          <w:rFonts w:asciiTheme="minorHAnsi" w:hAnsiTheme="minorHAnsi" w:cstheme="minorHAnsi"/>
          <w:sz w:val="22"/>
          <w:szCs w:val="22"/>
        </w:rPr>
        <w:t xml:space="preserve"> ogrzewane</w:t>
      </w:r>
      <w:r w:rsidRPr="00B65D82">
        <w:rPr>
          <w:rFonts w:asciiTheme="minorHAnsi" w:hAnsiTheme="minorHAnsi" w:cstheme="minorHAnsi"/>
          <w:sz w:val="22"/>
          <w:szCs w:val="22"/>
        </w:rPr>
        <w:t xml:space="preserve"> lub kamery wsteczne zgodne z obowiązującymi przepisami ruchu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>drogowego</w:t>
      </w:r>
    </w:p>
    <w:p w14:paraId="748D58BD" w14:textId="77777777" w:rsidR="004363E5" w:rsidRPr="00B65D82" w:rsidRDefault="00F2262C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klapa wentylacyjna w dachu</w:t>
      </w:r>
    </w:p>
    <w:p w14:paraId="6D924F22" w14:textId="77777777" w:rsidR="00F2262C" w:rsidRPr="00B65D82" w:rsidRDefault="00F2262C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okno w tylnej ścianie kabiny</w:t>
      </w:r>
    </w:p>
    <w:p w14:paraId="20F2AA96" w14:textId="77777777" w:rsidR="00780AF2" w:rsidRPr="00B65D82" w:rsidRDefault="00780AF2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osłona przeciw słoneczna blenda</w:t>
      </w:r>
    </w:p>
    <w:p w14:paraId="1887113D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zderzak przedni stalowy lub z narożnikami stalowymi</w:t>
      </w:r>
    </w:p>
    <w:p w14:paraId="10AD1559" w14:textId="77777777" w:rsidR="0030000D" w:rsidRPr="00B65D82" w:rsidRDefault="0030000D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Oświetlenie:</w:t>
      </w:r>
    </w:p>
    <w:p w14:paraId="5B18B60C" w14:textId="77777777" w:rsidR="007C20A7" w:rsidRPr="00B65D82" w:rsidRDefault="004E4701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oświetlenie zgodne z obowiązującymi przepisami ruchu drogowego</w:t>
      </w:r>
    </w:p>
    <w:p w14:paraId="5E0CC578" w14:textId="77777777" w:rsidR="0030000D" w:rsidRPr="00B65D82" w:rsidRDefault="0030000D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światła do jazdy dziennej</w:t>
      </w:r>
    </w:p>
    <w:p w14:paraId="2B008801" w14:textId="77777777" w:rsidR="00455006" w:rsidRPr="00B65D82" w:rsidRDefault="00455006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oświetlenie obrysowe</w:t>
      </w:r>
    </w:p>
    <w:p w14:paraId="4E6E480F" w14:textId="77777777" w:rsidR="00C560E5" w:rsidRPr="00B65D82" w:rsidRDefault="00943FF3" w:rsidP="00735CB5">
      <w:pPr>
        <w:pStyle w:val="Default"/>
        <w:numPr>
          <w:ilvl w:val="0"/>
          <w:numId w:val="10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b</w:t>
      </w:r>
      <w:r w:rsidR="00C560E5" w:rsidRPr="00B65D82">
        <w:rPr>
          <w:rFonts w:asciiTheme="minorHAnsi" w:hAnsiTheme="minorHAnsi" w:cstheme="minorHAnsi"/>
          <w:sz w:val="22"/>
          <w:szCs w:val="22"/>
        </w:rPr>
        <w:t>elka zespolona ze światłami ostrzegawczymi</w:t>
      </w:r>
      <w:r w:rsidR="00BD00FA" w:rsidRPr="00B65D82">
        <w:rPr>
          <w:rFonts w:asciiTheme="minorHAnsi" w:hAnsiTheme="minorHAnsi" w:cstheme="minorHAnsi"/>
          <w:sz w:val="22"/>
          <w:szCs w:val="22"/>
        </w:rPr>
        <w:t xml:space="preserve"> (LED)</w:t>
      </w:r>
      <w:r w:rsidR="00C560E5" w:rsidRPr="00B65D82">
        <w:rPr>
          <w:rFonts w:asciiTheme="minorHAnsi" w:hAnsiTheme="minorHAnsi" w:cstheme="minorHAnsi"/>
          <w:sz w:val="22"/>
          <w:szCs w:val="22"/>
        </w:rPr>
        <w:t xml:space="preserve"> na dachu kabiny (kogut)</w:t>
      </w:r>
    </w:p>
    <w:p w14:paraId="77CF3C0A" w14:textId="77777777" w:rsidR="00BF7A8C" w:rsidRPr="00B65D82" w:rsidRDefault="00BF7A8C" w:rsidP="00735CB5">
      <w:pPr>
        <w:pStyle w:val="Default"/>
        <w:numPr>
          <w:ilvl w:val="0"/>
          <w:numId w:val="10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78360439"/>
      <w:r w:rsidRPr="00B65D82">
        <w:rPr>
          <w:rFonts w:asciiTheme="minorHAnsi" w:hAnsiTheme="minorHAnsi" w:cstheme="minorHAnsi"/>
          <w:sz w:val="22"/>
          <w:szCs w:val="22"/>
        </w:rPr>
        <w:t>dwie lampy ostrzegawcze stroboskopowe zamontowane z tyłu pojazdu</w:t>
      </w:r>
      <w:r w:rsidR="00B3083C" w:rsidRPr="00B65D82">
        <w:rPr>
          <w:rFonts w:asciiTheme="minorHAnsi" w:hAnsiTheme="minorHAnsi" w:cstheme="minorHAnsi"/>
          <w:sz w:val="22"/>
          <w:szCs w:val="22"/>
        </w:rPr>
        <w:t xml:space="preserve"> po lewej i prawej stronie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B3083C" w:rsidRPr="00B65D82">
        <w:rPr>
          <w:rFonts w:asciiTheme="minorHAnsi" w:hAnsiTheme="minorHAnsi" w:cstheme="minorHAnsi"/>
          <w:sz w:val="22"/>
          <w:szCs w:val="22"/>
        </w:rPr>
        <w:t>pojazdu</w:t>
      </w:r>
    </w:p>
    <w:bookmarkEnd w:id="3"/>
    <w:p w14:paraId="643F4E9B" w14:textId="77777777" w:rsidR="00C560E5" w:rsidRPr="00B65D82" w:rsidRDefault="0030000D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dwa reflektory zamontowane </w:t>
      </w:r>
      <w:r w:rsidR="00C560E5" w:rsidRPr="00B65D82">
        <w:rPr>
          <w:rFonts w:asciiTheme="minorHAnsi" w:hAnsiTheme="minorHAnsi" w:cstheme="minorHAnsi"/>
          <w:sz w:val="22"/>
          <w:szCs w:val="22"/>
        </w:rPr>
        <w:t>z tyłu kabiny</w:t>
      </w:r>
      <w:r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C560E5" w:rsidRPr="00B65D82">
        <w:rPr>
          <w:rFonts w:asciiTheme="minorHAnsi" w:hAnsiTheme="minorHAnsi" w:cstheme="minorHAnsi"/>
          <w:sz w:val="22"/>
          <w:szCs w:val="22"/>
        </w:rPr>
        <w:t>miejsce zamontowania uzgodnić z zamawiającym</w:t>
      </w:r>
      <w:r w:rsidR="00943FF3" w:rsidRPr="00B65D82">
        <w:rPr>
          <w:rFonts w:asciiTheme="minorHAnsi" w:hAnsiTheme="minorHAnsi" w:cstheme="minorHAnsi"/>
          <w:sz w:val="22"/>
          <w:szCs w:val="22"/>
        </w:rPr>
        <w:t xml:space="preserve"> załączane w kabinie</w:t>
      </w:r>
    </w:p>
    <w:p w14:paraId="6BB77DA0" w14:textId="77777777" w:rsidR="0030000D" w:rsidRPr="00B65D82" w:rsidRDefault="0030000D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dwa dodatkowe światła cofania miejsce zamontowania uzgodnić z zamawiającym</w:t>
      </w:r>
    </w:p>
    <w:p w14:paraId="795B63D9" w14:textId="77777777" w:rsidR="008B12CF" w:rsidRPr="00B65D82" w:rsidRDefault="008B12CF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78279832"/>
      <w:r w:rsidRPr="00B65D82">
        <w:rPr>
          <w:rFonts w:asciiTheme="minorHAnsi" w:hAnsiTheme="minorHAnsi" w:cstheme="minorHAnsi"/>
          <w:sz w:val="22"/>
          <w:szCs w:val="22"/>
        </w:rPr>
        <w:t>dwa reflektory zamontowane na błotnikach przedniej osi po lewej i prawej stronie pojazdu,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>skierowane do tyłu oświetlające boki pojazdu miejsce zamontowania uzgodnić z zamawiającym</w:t>
      </w:r>
      <w:r w:rsidR="00C965B2" w:rsidRPr="00B65D82">
        <w:rPr>
          <w:rFonts w:asciiTheme="minorHAnsi" w:hAnsiTheme="minorHAnsi" w:cstheme="minorHAnsi"/>
          <w:sz w:val="22"/>
          <w:szCs w:val="22"/>
        </w:rPr>
        <w:t xml:space="preserve">  załączane w kabinie </w:t>
      </w:r>
    </w:p>
    <w:bookmarkEnd w:id="4"/>
    <w:p w14:paraId="42127E6F" w14:textId="77777777" w:rsidR="00973D5B" w:rsidRPr="00B65D82" w:rsidRDefault="00973D5B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Sprzęg przyczepy z instalacjami pneumatyczną i elektryczną </w:t>
      </w:r>
      <w:r w:rsidR="0030000D" w:rsidRPr="00B65D82">
        <w:rPr>
          <w:rFonts w:asciiTheme="minorHAnsi" w:hAnsiTheme="minorHAnsi" w:cstheme="minorHAnsi"/>
          <w:sz w:val="22"/>
          <w:szCs w:val="22"/>
        </w:rPr>
        <w:t>przystosowanymi</w:t>
      </w:r>
      <w:r w:rsidRPr="00B65D82">
        <w:rPr>
          <w:rFonts w:asciiTheme="minorHAnsi" w:hAnsiTheme="minorHAnsi" w:cstheme="minorHAnsi"/>
          <w:sz w:val="22"/>
          <w:szCs w:val="22"/>
        </w:rPr>
        <w:t xml:space="preserve"> do przyczepy z układem ABS</w:t>
      </w:r>
    </w:p>
    <w:p w14:paraId="5A8932E0" w14:textId="77777777" w:rsidR="003A0A5A" w:rsidRPr="00B65D82" w:rsidRDefault="003A0A5A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Siatka ochronna przeciw owadom przed chłodnicą</w:t>
      </w:r>
    </w:p>
    <w:p w14:paraId="5C71B150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Komputer pokładowy </w:t>
      </w:r>
    </w:p>
    <w:p w14:paraId="10AC2029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Wyświetlacz na tablicy wskaźników w języku polskim</w:t>
      </w:r>
    </w:p>
    <w:p w14:paraId="365A6D0F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Godzinowy licznik pracy silnika </w:t>
      </w:r>
    </w:p>
    <w:p w14:paraId="461699B6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Tachograf cyfrowy </w:t>
      </w:r>
    </w:p>
    <w:p w14:paraId="6C13BCF9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Fabryczny immobiliser</w:t>
      </w:r>
    </w:p>
    <w:p w14:paraId="4C457ED6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Radio z Bluetooth umożliwiające prowadzenia rozmów z telefonów GSM  </w:t>
      </w:r>
    </w:p>
    <w:p w14:paraId="211FC49D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Dwa kliny pod koła zamontowane na pojeździe</w:t>
      </w:r>
    </w:p>
    <w:p w14:paraId="5AC691F3" w14:textId="77777777" w:rsidR="00E650C3" w:rsidRPr="00B65D82" w:rsidRDefault="00523D73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A</w:t>
      </w:r>
      <w:r w:rsidR="00E650C3" w:rsidRPr="00B65D82">
        <w:rPr>
          <w:rFonts w:asciiTheme="minorHAnsi" w:hAnsiTheme="minorHAnsi" w:cstheme="minorHAnsi"/>
          <w:sz w:val="22"/>
          <w:szCs w:val="22"/>
        </w:rPr>
        <w:t>kustyczny sygnał ostrzegawczy biegu wstecznego</w:t>
      </w:r>
      <w:r w:rsidR="00D6661F" w:rsidRPr="00B65D82">
        <w:rPr>
          <w:rFonts w:asciiTheme="minorHAnsi" w:hAnsiTheme="minorHAnsi" w:cstheme="minorHAnsi"/>
          <w:sz w:val="22"/>
          <w:szCs w:val="22"/>
        </w:rPr>
        <w:t xml:space="preserve"> wg opisu w załączniku nr 1</w:t>
      </w:r>
    </w:p>
    <w:p w14:paraId="0DB7B81D" w14:textId="77777777" w:rsidR="00FD0798" w:rsidRPr="00FD0798" w:rsidRDefault="00FD0798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  <w:r w:rsidRPr="00FD0798">
        <w:rPr>
          <w:rFonts w:asciiTheme="minorHAnsi" w:hAnsiTheme="minorHAnsi" w:cstheme="minorHAnsi"/>
          <w:b/>
          <w:bCs/>
          <w:color w:val="00B050"/>
          <w:sz w:val="22"/>
          <w:szCs w:val="22"/>
        </w:rPr>
        <w:t>Fabryczne błotniki tylnych osi lub marki producenta nadwozia</w:t>
      </w:r>
      <w:r w:rsidRPr="00FD0798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</w:t>
      </w:r>
    </w:p>
    <w:p w14:paraId="5E0EAF03" w14:textId="50314883" w:rsidR="0009357D" w:rsidRPr="00B65D82" w:rsidRDefault="0009357D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Lamele przeciwrozbryzgowe w przednich i tylnych błotnikach </w:t>
      </w:r>
    </w:p>
    <w:p w14:paraId="745CEC10" w14:textId="77777777" w:rsidR="00837710" w:rsidRPr="00B65D82" w:rsidRDefault="00837710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Wyposażenie dodatkowe: </w:t>
      </w:r>
    </w:p>
    <w:p w14:paraId="2BD92A2F" w14:textId="77777777" w:rsidR="00A568C5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g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aśnica </w:t>
      </w:r>
      <w:r w:rsidR="00A568C5" w:rsidRPr="00B65D82">
        <w:rPr>
          <w:rFonts w:asciiTheme="minorHAnsi" w:hAnsiTheme="minorHAnsi" w:cstheme="minorHAnsi"/>
          <w:sz w:val="22"/>
          <w:szCs w:val="22"/>
        </w:rPr>
        <w:t>z homologacją polską</w:t>
      </w:r>
    </w:p>
    <w:p w14:paraId="45341707" w14:textId="77777777" w:rsidR="00837710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a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pteczka </w:t>
      </w:r>
      <w:r w:rsidRPr="00B65D82">
        <w:rPr>
          <w:rFonts w:asciiTheme="minorHAnsi" w:hAnsiTheme="minorHAnsi" w:cstheme="minorHAnsi"/>
          <w:sz w:val="22"/>
          <w:szCs w:val="22"/>
        </w:rPr>
        <w:t>produkcji polskiej</w:t>
      </w:r>
    </w:p>
    <w:p w14:paraId="7A644C18" w14:textId="77777777" w:rsidR="00837710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t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rójkąt ostrzegawczy </w:t>
      </w:r>
      <w:r w:rsidR="00AC18AF" w:rsidRPr="00B65D82">
        <w:rPr>
          <w:rFonts w:asciiTheme="minorHAnsi" w:hAnsiTheme="minorHAnsi" w:cstheme="minorHAnsi"/>
          <w:sz w:val="22"/>
          <w:szCs w:val="22"/>
        </w:rPr>
        <w:t>z homologacją</w:t>
      </w:r>
    </w:p>
    <w:p w14:paraId="74C82BC7" w14:textId="77777777" w:rsidR="00837710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odnośnik </w:t>
      </w:r>
      <w:r w:rsidR="00AE5C22" w:rsidRPr="00B65D82">
        <w:rPr>
          <w:rFonts w:asciiTheme="minorHAnsi" w:hAnsiTheme="minorHAnsi" w:cstheme="minorHAnsi"/>
          <w:sz w:val="22"/>
          <w:szCs w:val="22"/>
        </w:rPr>
        <w:t>min.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12 tonowy </w:t>
      </w:r>
    </w:p>
    <w:p w14:paraId="3E446342" w14:textId="77777777" w:rsidR="008E5B34" w:rsidRPr="00B65D82" w:rsidRDefault="008E5B34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klucz do kół</w:t>
      </w:r>
    </w:p>
    <w:p w14:paraId="60A0BF74" w14:textId="77777777" w:rsidR="001763B7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g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umowe dywaniki podłogowe </w:t>
      </w:r>
    </w:p>
    <w:p w14:paraId="11DDB53D" w14:textId="77777777" w:rsidR="00E67B9F" w:rsidRPr="00B65D82" w:rsidRDefault="00FB276D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</w:t>
      </w:r>
      <w:r w:rsidR="00F822A6" w:rsidRPr="00B65D82">
        <w:rPr>
          <w:rFonts w:asciiTheme="minorHAnsi" w:hAnsiTheme="minorHAnsi" w:cstheme="minorHAnsi"/>
          <w:sz w:val="22"/>
          <w:szCs w:val="22"/>
        </w:rPr>
        <w:t>okrowce na siedzenia.</w:t>
      </w:r>
    </w:p>
    <w:p w14:paraId="017E8E73" w14:textId="77777777" w:rsidR="001763B7" w:rsidRPr="00B65D82" w:rsidRDefault="001763B7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E67B9F" w:rsidRPr="00B65D82">
        <w:rPr>
          <w:rFonts w:asciiTheme="minorHAnsi" w:hAnsiTheme="minorHAnsi" w:cstheme="minorHAnsi"/>
          <w:sz w:val="22"/>
          <w:szCs w:val="22"/>
        </w:rPr>
        <w:t>oświetlenie stopni wejściowych do kabiny</w:t>
      </w:r>
    </w:p>
    <w:p w14:paraId="6F2B8879" w14:textId="77777777" w:rsidR="001763B7" w:rsidRPr="00B65D82" w:rsidRDefault="00943FF3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</w:t>
      </w:r>
      <w:r w:rsidR="001763B7" w:rsidRPr="00B65D82">
        <w:rPr>
          <w:rFonts w:asciiTheme="minorHAnsi" w:hAnsiTheme="minorHAnsi" w:cstheme="minorHAnsi"/>
          <w:sz w:val="22"/>
          <w:szCs w:val="22"/>
        </w:rPr>
        <w:t>ojemnik na czystą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="001763B7" w:rsidRPr="00B65D82">
        <w:rPr>
          <w:rFonts w:asciiTheme="minorHAnsi" w:hAnsiTheme="minorHAnsi" w:cstheme="minorHAnsi"/>
          <w:sz w:val="22"/>
          <w:szCs w:val="22"/>
        </w:rPr>
        <w:t>wodę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="001763B7" w:rsidRPr="00B65D82">
        <w:rPr>
          <w:rFonts w:asciiTheme="minorHAnsi" w:hAnsiTheme="minorHAnsi" w:cstheme="minorHAnsi"/>
          <w:sz w:val="22"/>
          <w:szCs w:val="22"/>
        </w:rPr>
        <w:t>z dozownikiem środka myj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>ą</w:t>
      </w:r>
      <w:r w:rsidR="001763B7" w:rsidRPr="00B65D82">
        <w:rPr>
          <w:rFonts w:asciiTheme="minorHAnsi" w:hAnsiTheme="minorHAnsi" w:cstheme="minorHAnsi"/>
          <w:sz w:val="22"/>
          <w:szCs w:val="22"/>
        </w:rPr>
        <w:t>cego dla r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>ą</w:t>
      </w:r>
      <w:r w:rsidR="001763B7" w:rsidRPr="00B65D82">
        <w:rPr>
          <w:rFonts w:asciiTheme="minorHAnsi" w:hAnsiTheme="minorHAnsi" w:cstheme="minorHAnsi"/>
          <w:sz w:val="22"/>
          <w:szCs w:val="22"/>
        </w:rPr>
        <w:t>k.</w:t>
      </w:r>
    </w:p>
    <w:p w14:paraId="741F7AB9" w14:textId="77777777" w:rsidR="00492986" w:rsidRPr="00B65D82" w:rsidRDefault="00943FF3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</w:t>
      </w:r>
      <w:r w:rsidR="00492986" w:rsidRPr="00B65D82">
        <w:rPr>
          <w:rFonts w:asciiTheme="minorHAnsi" w:hAnsiTheme="minorHAnsi" w:cstheme="minorHAnsi"/>
          <w:sz w:val="22"/>
          <w:szCs w:val="22"/>
        </w:rPr>
        <w:t>odatkowe złącze hydrauliczne</w:t>
      </w:r>
      <w:r w:rsidR="00886269" w:rsidRPr="00B65D82">
        <w:rPr>
          <w:rFonts w:asciiTheme="minorHAnsi" w:hAnsiTheme="minorHAnsi" w:cstheme="minorHAnsi"/>
          <w:sz w:val="22"/>
          <w:szCs w:val="22"/>
        </w:rPr>
        <w:t xml:space="preserve"> wyprowadzone z tyłu pojazdu</w:t>
      </w:r>
      <w:r w:rsidR="00492986" w:rsidRPr="00B65D82">
        <w:rPr>
          <w:rFonts w:asciiTheme="minorHAnsi" w:hAnsiTheme="minorHAnsi" w:cstheme="minorHAnsi"/>
          <w:sz w:val="22"/>
          <w:szCs w:val="22"/>
        </w:rPr>
        <w:t>, sterowane poprzez rozdzielacz ze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492986" w:rsidRPr="00B65D82">
        <w:rPr>
          <w:rFonts w:asciiTheme="minorHAnsi" w:hAnsiTheme="minorHAnsi" w:cstheme="minorHAnsi"/>
          <w:sz w:val="22"/>
          <w:szCs w:val="22"/>
        </w:rPr>
        <w:t>sterowaniem elektrycznym, zakończone szybkozłączami</w:t>
      </w:r>
      <w:r w:rsidR="00886269" w:rsidRPr="00B65D82">
        <w:rPr>
          <w:rFonts w:asciiTheme="minorHAnsi" w:hAnsiTheme="minorHAnsi" w:cstheme="minorHAnsi"/>
          <w:sz w:val="22"/>
          <w:szCs w:val="22"/>
        </w:rPr>
        <w:t>, wydajność złącza równa wydajności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886269" w:rsidRPr="00B65D82">
        <w:rPr>
          <w:rFonts w:asciiTheme="minorHAnsi" w:hAnsiTheme="minorHAnsi" w:cstheme="minorHAnsi"/>
          <w:sz w:val="22"/>
          <w:szCs w:val="22"/>
        </w:rPr>
        <w:t>pompy hydraulicznej</w:t>
      </w:r>
      <w:r w:rsidR="00492986" w:rsidRPr="00B65D82">
        <w:rPr>
          <w:rFonts w:asciiTheme="minorHAnsi" w:hAnsiTheme="minorHAnsi" w:cstheme="minorHAnsi"/>
          <w:sz w:val="22"/>
          <w:szCs w:val="22"/>
        </w:rPr>
        <w:t>.</w:t>
      </w:r>
    </w:p>
    <w:p w14:paraId="76B3FED2" w14:textId="77777777" w:rsidR="001763B7" w:rsidRPr="00B65D82" w:rsidRDefault="00943FF3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</w:t>
      </w:r>
      <w:r w:rsidR="001763B7" w:rsidRPr="00B65D82">
        <w:rPr>
          <w:rFonts w:asciiTheme="minorHAnsi" w:hAnsiTheme="minorHAnsi" w:cstheme="minorHAnsi"/>
          <w:sz w:val="22"/>
          <w:szCs w:val="22"/>
        </w:rPr>
        <w:t>krzynka na narzędzia zamontowana na zewnątrz pojazdu.</w:t>
      </w:r>
    </w:p>
    <w:p w14:paraId="7243A29E" w14:textId="77777777" w:rsidR="001763B7" w:rsidRPr="00B65D82" w:rsidRDefault="001763B7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Koło zapasowe zamontowane z boku pojazdu.</w:t>
      </w:r>
    </w:p>
    <w:p w14:paraId="27C269A2" w14:textId="77777777" w:rsidR="00C00583" w:rsidRPr="00B65D82" w:rsidRDefault="00886494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</w:t>
      </w:r>
      <w:r w:rsidR="001763B7" w:rsidRPr="00B65D82">
        <w:rPr>
          <w:rFonts w:asciiTheme="minorHAnsi" w:hAnsiTheme="minorHAnsi" w:cstheme="minorHAnsi"/>
          <w:sz w:val="22"/>
          <w:szCs w:val="22"/>
        </w:rPr>
        <w:t xml:space="preserve">słony przeciw najazdowe. </w:t>
      </w:r>
      <w:r w:rsidR="00064E79"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5B246C" w14:textId="77777777" w:rsidR="002A31BE" w:rsidRPr="00B65D82" w:rsidRDefault="00455006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Belka przeciw najazdowa</w:t>
      </w:r>
      <w:r w:rsidR="00D6661F" w:rsidRPr="00B65D82">
        <w:rPr>
          <w:rFonts w:asciiTheme="minorHAnsi" w:hAnsiTheme="minorHAnsi" w:cstheme="minorHAnsi"/>
          <w:sz w:val="22"/>
          <w:szCs w:val="22"/>
        </w:rPr>
        <w:t xml:space="preserve"> z tyłu pojazdu.</w:t>
      </w:r>
    </w:p>
    <w:p w14:paraId="0B912266" w14:textId="77777777" w:rsidR="002A31BE" w:rsidRPr="00B65D82" w:rsidRDefault="002A31BE" w:rsidP="003455E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E14A64" w14:textId="688A3CEA" w:rsidR="002A31BE" w:rsidRPr="00B65D82" w:rsidRDefault="00423005" w:rsidP="00735CB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Dane techniczne </w:t>
      </w:r>
      <w:r w:rsidR="00735CB5" w:rsidRPr="00B65D82">
        <w:rPr>
          <w:rFonts w:asciiTheme="minorHAnsi" w:hAnsiTheme="minorHAnsi" w:cstheme="minorHAnsi"/>
          <w:b/>
          <w:bCs/>
          <w:sz w:val="22"/>
          <w:szCs w:val="22"/>
        </w:rPr>
        <w:t>dźwignika</w:t>
      </w:r>
      <w:r w:rsidR="008032BE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 hakowego do odbioru kontenerów </w:t>
      </w:r>
      <w:r w:rsidR="00495B62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typu KP oraz </w:t>
      </w:r>
      <w:r w:rsidR="008032BE" w:rsidRPr="00B65D82">
        <w:rPr>
          <w:rFonts w:asciiTheme="minorHAnsi" w:hAnsiTheme="minorHAnsi" w:cstheme="minorHAnsi"/>
          <w:b/>
          <w:bCs/>
          <w:sz w:val="22"/>
          <w:szCs w:val="22"/>
        </w:rPr>
        <w:t>wg DIN 30722</w:t>
      </w:r>
    </w:p>
    <w:p w14:paraId="32EFC608" w14:textId="77777777" w:rsidR="00C96A5C" w:rsidRPr="00B65D82" w:rsidRDefault="008032BE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Nominalna moc </w:t>
      </w:r>
      <w:r w:rsidR="00C560E5" w:rsidRPr="00B65D82">
        <w:rPr>
          <w:rFonts w:asciiTheme="minorHAnsi" w:hAnsiTheme="minorHAnsi" w:cstheme="minorHAnsi"/>
          <w:bCs/>
          <w:sz w:val="22"/>
          <w:szCs w:val="22"/>
        </w:rPr>
        <w:t>załadunkowa</w:t>
      </w:r>
      <w:r w:rsidR="00C96A5C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73DBA" w:rsidRPr="00B65D82">
        <w:rPr>
          <w:rFonts w:asciiTheme="minorHAnsi" w:hAnsiTheme="minorHAnsi" w:cstheme="minorHAnsi"/>
          <w:bCs/>
          <w:sz w:val="22"/>
          <w:szCs w:val="22"/>
        </w:rPr>
        <w:t>min.</w:t>
      </w:r>
      <w:r w:rsidR="001763B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1</w:t>
      </w:r>
      <w:r w:rsidR="000A4867" w:rsidRPr="00B65D82">
        <w:rPr>
          <w:rFonts w:asciiTheme="minorHAnsi" w:hAnsiTheme="minorHAnsi" w:cstheme="minorHAnsi"/>
          <w:bCs/>
          <w:sz w:val="22"/>
          <w:szCs w:val="22"/>
        </w:rPr>
        <w:t>2</w:t>
      </w:r>
      <w:r w:rsidR="00C96A5C" w:rsidRPr="00B65D82">
        <w:rPr>
          <w:rFonts w:asciiTheme="minorHAnsi" w:hAnsiTheme="minorHAnsi" w:cstheme="minorHAnsi"/>
          <w:bCs/>
          <w:sz w:val="22"/>
          <w:szCs w:val="22"/>
        </w:rPr>
        <w:t>.000 kg</w:t>
      </w:r>
    </w:p>
    <w:p w14:paraId="338CE35E" w14:textId="77777777" w:rsidR="00B73DBA" w:rsidRPr="00B65D82" w:rsidRDefault="00B73DBA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Wysokość haka 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regulowana 1</w:t>
      </w:r>
      <w:r w:rsidR="00BF7A8C" w:rsidRPr="00B65D82">
        <w:rPr>
          <w:rFonts w:asciiTheme="minorHAnsi" w:hAnsiTheme="minorHAnsi" w:cstheme="minorHAnsi"/>
          <w:bCs/>
          <w:sz w:val="22"/>
          <w:szCs w:val="22"/>
        </w:rPr>
        <w:t>.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200-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1.570 mm </w:t>
      </w:r>
    </w:p>
    <w:p w14:paraId="3EFB6B69" w14:textId="77777777" w:rsidR="00B73DBA" w:rsidRPr="00B65D82" w:rsidRDefault="00B73DBA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Długość urządzenia min.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4</w:t>
      </w:r>
      <w:r w:rsidRPr="00B65D82">
        <w:rPr>
          <w:rFonts w:asciiTheme="minorHAnsi" w:hAnsiTheme="minorHAnsi" w:cstheme="minorHAnsi"/>
          <w:bCs/>
          <w:sz w:val="22"/>
          <w:szCs w:val="22"/>
        </w:rPr>
        <w:t>.500 mm</w:t>
      </w:r>
    </w:p>
    <w:p w14:paraId="4E5461F4" w14:textId="77777777" w:rsidR="004744E0" w:rsidRPr="00B65D82" w:rsidRDefault="00ED781D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Zakres długości </w:t>
      </w:r>
      <w:r w:rsidR="008032BE" w:rsidRPr="00B65D82">
        <w:rPr>
          <w:rFonts w:asciiTheme="minorHAnsi" w:hAnsiTheme="minorHAnsi" w:cstheme="minorHAnsi"/>
          <w:bCs/>
          <w:sz w:val="22"/>
          <w:szCs w:val="22"/>
        </w:rPr>
        <w:t xml:space="preserve">przewożonych </w:t>
      </w:r>
      <w:r w:rsidRPr="00B65D82">
        <w:rPr>
          <w:rFonts w:asciiTheme="minorHAnsi" w:hAnsiTheme="minorHAnsi" w:cstheme="minorHAnsi"/>
          <w:bCs/>
          <w:sz w:val="22"/>
          <w:szCs w:val="22"/>
        </w:rPr>
        <w:t>kontenerów</w:t>
      </w:r>
      <w:r w:rsidR="0034750F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2.800</w:t>
      </w:r>
      <w:r w:rsidRPr="00B65D82">
        <w:rPr>
          <w:rFonts w:asciiTheme="minorHAnsi" w:hAnsiTheme="minorHAnsi" w:cstheme="minorHAnsi"/>
          <w:bCs/>
          <w:sz w:val="22"/>
          <w:szCs w:val="22"/>
        </w:rPr>
        <w:t>-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5.</w:t>
      </w:r>
      <w:r w:rsidR="00BF7A8C" w:rsidRPr="00B65D82">
        <w:rPr>
          <w:rFonts w:asciiTheme="minorHAnsi" w:hAnsiTheme="minorHAnsi" w:cstheme="minorHAnsi"/>
          <w:bCs/>
          <w:sz w:val="22"/>
          <w:szCs w:val="22"/>
        </w:rPr>
        <w:t>0</w:t>
      </w:r>
      <w:r w:rsidRPr="00B65D82">
        <w:rPr>
          <w:rFonts w:asciiTheme="minorHAnsi" w:hAnsiTheme="minorHAnsi" w:cstheme="minorHAnsi"/>
          <w:bCs/>
          <w:sz w:val="22"/>
          <w:szCs w:val="22"/>
        </w:rPr>
        <w:t>00 mm</w:t>
      </w:r>
      <w:bookmarkStart w:id="5" w:name="software"/>
    </w:p>
    <w:p w14:paraId="163E9A12" w14:textId="77777777" w:rsidR="00524871" w:rsidRPr="00B65D82" w:rsidRDefault="00524871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Zabezpieczenie przystawki </w:t>
      </w:r>
      <w:r w:rsidRPr="00B65D82">
        <w:rPr>
          <w:rFonts w:asciiTheme="minorHAnsi" w:hAnsiTheme="minorHAnsi" w:cstheme="minorHAnsi"/>
          <w:sz w:val="22"/>
          <w:szCs w:val="22"/>
        </w:rPr>
        <w:t>i</w:t>
      </w:r>
      <w:r w:rsidR="004744E0" w:rsidRPr="00B65D82">
        <w:rPr>
          <w:rFonts w:asciiTheme="minorHAnsi" w:hAnsiTheme="minorHAnsi" w:cstheme="minorHAnsi"/>
          <w:sz w:val="22"/>
          <w:szCs w:val="22"/>
        </w:rPr>
        <w:t xml:space="preserve"> pompy hydraulicznej </w:t>
      </w:r>
      <w:r w:rsidR="0034750F" w:rsidRPr="00B65D82">
        <w:rPr>
          <w:rFonts w:asciiTheme="minorHAnsi" w:hAnsiTheme="minorHAnsi" w:cstheme="minorHAnsi"/>
          <w:sz w:val="22"/>
          <w:szCs w:val="22"/>
        </w:rPr>
        <w:t>po</w:t>
      </w:r>
      <w:r w:rsidRPr="00B65D82">
        <w:rPr>
          <w:rFonts w:asciiTheme="minorHAnsi" w:hAnsiTheme="minorHAnsi" w:cstheme="minorHAnsi"/>
          <w:sz w:val="22"/>
          <w:szCs w:val="22"/>
        </w:rPr>
        <w:t xml:space="preserve">przez ograniczenie prędkości jazdy </w:t>
      </w:r>
    </w:p>
    <w:p w14:paraId="7AA96280" w14:textId="77777777" w:rsidR="00F96920" w:rsidRPr="00B65D82" w:rsidRDefault="00524871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do </w:t>
      </w:r>
      <w:r w:rsidR="00D6661F" w:rsidRPr="00B65D82">
        <w:rPr>
          <w:rFonts w:asciiTheme="minorHAnsi" w:hAnsiTheme="minorHAnsi" w:cstheme="minorHAnsi"/>
          <w:sz w:val="22"/>
          <w:szCs w:val="22"/>
        </w:rPr>
        <w:t>5</w:t>
      </w:r>
      <w:r w:rsidRPr="00B65D82">
        <w:rPr>
          <w:rFonts w:asciiTheme="minorHAnsi" w:hAnsiTheme="minorHAnsi" w:cstheme="minorHAnsi"/>
          <w:sz w:val="22"/>
          <w:szCs w:val="22"/>
        </w:rPr>
        <w:t xml:space="preserve"> km/h z załączoną przystawką.</w:t>
      </w:r>
    </w:p>
    <w:p w14:paraId="4F34D105" w14:textId="77777777" w:rsidR="00F96920" w:rsidRPr="00B65D82" w:rsidRDefault="00F96920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Automatyczne opuszczanie pojazdu na poduszkach po załączeniu przystawki odbioru mocy</w:t>
      </w:r>
    </w:p>
    <w:p w14:paraId="384384DC" w14:textId="77777777" w:rsidR="00B73DBA" w:rsidRPr="00B65D82" w:rsidRDefault="00B73DBA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Automatyczny załadunek i rozładunek</w:t>
      </w:r>
      <w:r w:rsidR="00571488"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 kontenera</w:t>
      </w:r>
      <w:r w:rsidR="00181DBF"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 za pomocą </w:t>
      </w:r>
      <w:r w:rsidR="00455006" w:rsidRPr="00B65D82">
        <w:rPr>
          <w:rFonts w:asciiTheme="minorHAnsi" w:hAnsiTheme="minorHAnsi" w:cstheme="minorHAnsi"/>
          <w:color w:val="auto"/>
          <w:sz w:val="22"/>
          <w:szCs w:val="22"/>
        </w:rPr>
        <w:t>ruchu jedną dźwignią</w:t>
      </w:r>
    </w:p>
    <w:p w14:paraId="114CAFCF" w14:textId="77777777" w:rsidR="008032BE" w:rsidRPr="00B65D82" w:rsidRDefault="008032BE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Sterowanie </w:t>
      </w:r>
      <w:r w:rsidR="00AE45E5"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hakiem </w:t>
      </w:r>
      <w:r w:rsidR="00A91CA9" w:rsidRPr="00B65D82">
        <w:rPr>
          <w:rFonts w:asciiTheme="minorHAnsi" w:hAnsiTheme="minorHAnsi" w:cstheme="minorHAnsi"/>
          <w:color w:val="auto"/>
          <w:sz w:val="22"/>
          <w:szCs w:val="22"/>
        </w:rPr>
        <w:t>z kabiny</w:t>
      </w: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 oraz</w:t>
      </w:r>
      <w:r w:rsidR="0086032A"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color w:val="auto"/>
          <w:sz w:val="22"/>
          <w:szCs w:val="22"/>
        </w:rPr>
        <w:t>na zewnątrz pojazdu</w:t>
      </w:r>
    </w:p>
    <w:p w14:paraId="46016167" w14:textId="77777777" w:rsidR="00495B62" w:rsidRPr="00B65D82" w:rsidRDefault="00495B62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Hydrauliczna blokada pojemników</w:t>
      </w:r>
      <w:r w:rsidR="000A4867" w:rsidRPr="00B65D82">
        <w:rPr>
          <w:rFonts w:asciiTheme="minorHAnsi" w:hAnsiTheme="minorHAnsi" w:cstheme="minorHAnsi"/>
          <w:color w:val="auto"/>
          <w:sz w:val="22"/>
          <w:szCs w:val="22"/>
        </w:rPr>
        <w:t>/kontenerów</w:t>
      </w:r>
    </w:p>
    <w:p w14:paraId="3E029804" w14:textId="77777777" w:rsidR="00A91CA9" w:rsidRPr="00B65D82" w:rsidRDefault="00495B62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Kosz na siatkę</w:t>
      </w:r>
    </w:p>
    <w:p w14:paraId="048EA501" w14:textId="77777777" w:rsidR="00455006" w:rsidRPr="00B65D82" w:rsidRDefault="00455006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Licznik godzin pracy</w:t>
      </w:r>
    </w:p>
    <w:p w14:paraId="6F5CB8C7" w14:textId="77777777" w:rsidR="00455006" w:rsidRPr="00B65D82" w:rsidRDefault="00455006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Licznik </w:t>
      </w:r>
      <w:r w:rsidR="004D09E9" w:rsidRPr="00B65D82">
        <w:rPr>
          <w:rFonts w:asciiTheme="minorHAnsi" w:hAnsiTheme="minorHAnsi" w:cstheme="minorHAnsi"/>
          <w:color w:val="auto"/>
          <w:sz w:val="22"/>
          <w:szCs w:val="22"/>
        </w:rPr>
        <w:t>ilości cykli pracy</w:t>
      </w:r>
    </w:p>
    <w:p w14:paraId="5329AAF2" w14:textId="77777777" w:rsidR="00441EF7" w:rsidRPr="00B65D82" w:rsidRDefault="00441EF7" w:rsidP="003455E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08FDB1D" w14:textId="7CFD9391" w:rsidR="004744E0" w:rsidRPr="00B65D82" w:rsidRDefault="004744E0" w:rsidP="00735CB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Dane techniczne żurawia przenośnego (HDS)</w:t>
      </w:r>
    </w:p>
    <w:p w14:paraId="29D588CE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Żuraw przystosowany do opróżniania pojemników podziemnych oraz zasobników na surowce</w:t>
      </w:r>
      <w:r w:rsidR="00441EF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>wtórne typu dzwon</w:t>
      </w:r>
    </w:p>
    <w:p w14:paraId="7FEE132F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Ramiona żurawia wysuwane hydraulicznie</w:t>
      </w:r>
    </w:p>
    <w:p w14:paraId="6B63014C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Wysięg hydrauliczny min.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9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 000 mm</w:t>
      </w:r>
    </w:p>
    <w:p w14:paraId="5035B592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Moment udźwigu min.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9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0 </w:t>
      </w:r>
      <w:proofErr w:type="spellStart"/>
      <w:r w:rsidRPr="00B65D82">
        <w:rPr>
          <w:rFonts w:asciiTheme="minorHAnsi" w:hAnsiTheme="minorHAnsi" w:cstheme="minorHAnsi"/>
          <w:bCs/>
          <w:sz w:val="22"/>
          <w:szCs w:val="22"/>
        </w:rPr>
        <w:t>kNm</w:t>
      </w:r>
      <w:proofErr w:type="spellEnd"/>
    </w:p>
    <w:p w14:paraId="378390B6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Udźwig przy wysięgu 3 000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3 0</w:t>
      </w:r>
      <w:r w:rsidRPr="00B65D82">
        <w:rPr>
          <w:rFonts w:asciiTheme="minorHAnsi" w:hAnsiTheme="minorHAnsi" w:cstheme="minorHAnsi"/>
          <w:bCs/>
          <w:sz w:val="22"/>
          <w:szCs w:val="22"/>
        </w:rPr>
        <w:t>00 kg</w:t>
      </w:r>
    </w:p>
    <w:p w14:paraId="4D535475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Udźwig przy wysięgu 6.000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1 5</w:t>
      </w:r>
      <w:r w:rsidRPr="00B65D82">
        <w:rPr>
          <w:rFonts w:asciiTheme="minorHAnsi" w:hAnsiTheme="minorHAnsi" w:cstheme="minorHAnsi"/>
          <w:bCs/>
          <w:sz w:val="22"/>
          <w:szCs w:val="22"/>
        </w:rPr>
        <w:t>00 kg</w:t>
      </w:r>
    </w:p>
    <w:p w14:paraId="10DBEB24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Udźwig przy wysięgu 8.000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1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0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00 kg </w:t>
      </w:r>
    </w:p>
    <w:p w14:paraId="5FD8875D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Udźwig przy wysięgu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9</w:t>
      </w:r>
      <w:r w:rsidRPr="00B65D82">
        <w:rPr>
          <w:rFonts w:asciiTheme="minorHAnsi" w:hAnsiTheme="minorHAnsi" w:cstheme="minorHAnsi"/>
          <w:bCs/>
          <w:sz w:val="22"/>
          <w:szCs w:val="22"/>
        </w:rPr>
        <w:t>.000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9</w:t>
      </w:r>
      <w:r w:rsidRPr="00B65D82">
        <w:rPr>
          <w:rFonts w:asciiTheme="minorHAnsi" w:hAnsiTheme="minorHAnsi" w:cstheme="minorHAnsi"/>
          <w:bCs/>
          <w:sz w:val="22"/>
          <w:szCs w:val="22"/>
        </w:rPr>
        <w:t>00 kg</w:t>
      </w:r>
    </w:p>
    <w:p w14:paraId="10CDD8F9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Minimalny wysięg ramienia min. 2.000 mm</w:t>
      </w:r>
    </w:p>
    <w:p w14:paraId="4409884C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Masa własna urządzenia max. 2</w:t>
      </w:r>
      <w:r w:rsidR="008C45EC" w:rsidRPr="00B65D82">
        <w:rPr>
          <w:rFonts w:asciiTheme="minorHAnsi" w:hAnsiTheme="minorHAnsi" w:cstheme="minorHAnsi"/>
          <w:bCs/>
          <w:sz w:val="22"/>
          <w:szCs w:val="22"/>
        </w:rPr>
        <w:t xml:space="preserve"> 000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 kg</w:t>
      </w:r>
    </w:p>
    <w:p w14:paraId="3CBE9C28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Układ hydrauliczny wraz z pompą </w:t>
      </w:r>
    </w:p>
    <w:p w14:paraId="77798E7C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Chłodnica oleju</w:t>
      </w:r>
    </w:p>
    <w:p w14:paraId="0D5C10BA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Sterowanie żurawiem bezprzewodowe za pomocą radia oraz  sterowanie manualne</w:t>
      </w:r>
    </w:p>
    <w:p w14:paraId="1FFA75C8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Konsola sterowania radiowego ma posiadać dwie baterie oraz możliwość ładowania baterii w</w:t>
      </w:r>
      <w:r w:rsidR="00441EF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kabinie pojazdu </w:t>
      </w:r>
    </w:p>
    <w:p w14:paraId="668534B3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Automatyczne rozkładanie żurawia z pozycji transportowej do pozycji roboczej oraz automatyczne</w:t>
      </w:r>
      <w:r w:rsidR="00441EF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>składanie żurawia z pozycji roboczej do pozycji transportowej za pomocą ruchu jedną dźwignią</w:t>
      </w:r>
    </w:p>
    <w:p w14:paraId="1F4395F7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lastRenderedPageBreak/>
        <w:t>Hydrauliczny otwieracz do obsługi pojemników do selektywnej zbiórki odpadów typu dzwon</w:t>
      </w:r>
    </w:p>
    <w:p w14:paraId="7EDCDD86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Kąt obrotu żurawia min 400˚ </w:t>
      </w:r>
    </w:p>
    <w:p w14:paraId="7A2B51BE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Nogi podporowe hydraulicznie rozkładane i opuszczane </w:t>
      </w:r>
    </w:p>
    <w:p w14:paraId="6AEBCDCC" w14:textId="5380D55C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System sygnalizacji świetlnej na podporach </w:t>
      </w:r>
      <w:r w:rsidR="007763C0">
        <w:rPr>
          <w:rFonts w:asciiTheme="minorHAnsi" w:hAnsiTheme="minorHAnsi" w:cstheme="minorHAnsi"/>
          <w:bCs/>
          <w:sz w:val="22"/>
          <w:szCs w:val="22"/>
        </w:rPr>
        <w:t>ostrzegający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 o ich rozłożeniu</w:t>
      </w:r>
    </w:p>
    <w:p w14:paraId="23BEC180" w14:textId="68120378" w:rsidR="001A06CF" w:rsidRPr="001A06CF" w:rsidRDefault="001A06CF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1A06CF">
        <w:rPr>
          <w:rFonts w:asciiTheme="minorHAnsi" w:hAnsiTheme="minorHAnsi" w:cstheme="minorHAnsi"/>
          <w:b/>
          <w:color w:val="FF0000"/>
          <w:sz w:val="22"/>
          <w:szCs w:val="22"/>
        </w:rPr>
        <w:t>Jeżeli konstrukcja żurawia wymaga aby podpory w czasie jazdy były skierowane do góry to w trakcie opuszczania podpór funkcja obrotu podpór ma być uruchamiana przez operatora lub obrót podpór ma być wspomagany sprężynami gazowymi.</w:t>
      </w:r>
    </w:p>
    <w:p w14:paraId="6BA32A00" w14:textId="3096C98C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Poziomice na belkach podporowych</w:t>
      </w:r>
    </w:p>
    <w:p w14:paraId="6D8F3277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System ostrzegania o niewłaściwym złożeniu podpór</w:t>
      </w:r>
    </w:p>
    <w:p w14:paraId="298FF1CC" w14:textId="7578F7E9" w:rsidR="000A4867" w:rsidRPr="00296354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96354">
        <w:rPr>
          <w:rFonts w:asciiTheme="minorHAnsi" w:hAnsiTheme="minorHAnsi" w:cstheme="minorHAnsi"/>
          <w:bCs/>
          <w:sz w:val="22"/>
          <w:szCs w:val="22"/>
        </w:rPr>
        <w:t>Spełniający zalecenia normy DIN 15018 grupa H1/B3</w:t>
      </w:r>
      <w:r w:rsidR="0058436C" w:rsidRPr="00296354">
        <w:rPr>
          <w:bCs/>
        </w:rPr>
        <w:t xml:space="preserve"> </w:t>
      </w:r>
      <w:r w:rsidR="0058436C" w:rsidRPr="00B46AB5">
        <w:rPr>
          <w:rFonts w:asciiTheme="minorHAnsi" w:hAnsiTheme="minorHAnsi" w:cstheme="minorHAnsi"/>
          <w:b/>
          <w:color w:val="FF0000"/>
          <w:sz w:val="22"/>
          <w:szCs w:val="22"/>
        </w:rPr>
        <w:t>lub normy  EN 12999 należącej do normy zmęczeniowej S2.</w:t>
      </w:r>
    </w:p>
    <w:p w14:paraId="123BEE9D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Pojazd musi bezwzględnie posiadać powyższe parametry techniczne oraz być wykonany  zgodnie z przepisami Unii Europejskiej i spełniać obowiązujące w Polsce przepisy BHP.</w:t>
      </w:r>
    </w:p>
    <w:p w14:paraId="63324B51" w14:textId="77777777" w:rsidR="00F5347C" w:rsidRPr="00B65D82" w:rsidRDefault="000A4867" w:rsidP="00F5347C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Oferowany pojazd musi spełniać wymagania systemu bezpieczeństwa „CE”.</w:t>
      </w:r>
    </w:p>
    <w:p w14:paraId="4104FFAB" w14:textId="17EFBCFF" w:rsidR="000A4867" w:rsidRPr="00B65D82" w:rsidRDefault="000A4867" w:rsidP="00F5347C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Wykonawca przeprowadzi nieodpłatnie szkolenie kierowców, pracowników obsługi i mechaników</w:t>
      </w:r>
      <w:r w:rsidR="006110E1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>w zakresie obsługi i eksploatacji pojazdu w terminie uzgodnionym z Zamawiającym.</w:t>
      </w:r>
    </w:p>
    <w:p w14:paraId="70A1F9B3" w14:textId="77777777" w:rsidR="000A4867" w:rsidRPr="00B65D82" w:rsidRDefault="000A4867" w:rsidP="003455E5">
      <w:pPr>
        <w:spacing w:line="276" w:lineRule="auto"/>
        <w:ind w:left="11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641D9A4" w14:textId="414EDE31" w:rsidR="007930C6" w:rsidRPr="00B65D82" w:rsidRDefault="000A4867" w:rsidP="007930C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Wyposażenie dodatkowe</w:t>
      </w:r>
      <w:r w:rsidR="007930C6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4A66E3" w:rsidRPr="00B65D82">
        <w:rPr>
          <w:rFonts w:asciiTheme="minorHAnsi" w:hAnsiTheme="minorHAnsi" w:cstheme="minorHAnsi"/>
          <w:sz w:val="22"/>
          <w:szCs w:val="22"/>
        </w:rPr>
        <w:t>Pojazd ma być wyposażony w urządzenie GPS</w:t>
      </w:r>
      <w:r w:rsidR="004A66E3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930C6" w:rsidRPr="00B65D82">
        <w:rPr>
          <w:rFonts w:asciiTheme="minorHAnsi" w:hAnsiTheme="minorHAnsi" w:cstheme="minorHAnsi"/>
          <w:sz w:val="22"/>
          <w:szCs w:val="22"/>
        </w:rPr>
        <w:t>o następujących parametrach technicznych:</w:t>
      </w:r>
    </w:p>
    <w:p w14:paraId="3B7C489B" w14:textId="77777777" w:rsidR="007930C6" w:rsidRPr="00B65D82" w:rsidRDefault="007930C6" w:rsidP="007930C6">
      <w:pPr>
        <w:pStyle w:val="Default"/>
        <w:numPr>
          <w:ilvl w:val="0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GPS ma umożliwić:</w:t>
      </w:r>
    </w:p>
    <w:p w14:paraId="29FA2A3E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wskazanie czas pracy</w:t>
      </w:r>
    </w:p>
    <w:p w14:paraId="7D334E62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przebytą drogę pojazdu w kilometrach</w:t>
      </w:r>
    </w:p>
    <w:p w14:paraId="3452F8D8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rzeczywiste, jednoznacznie wykazanie wykonywanych czynności (załadowanie odpadów i wyładowanie odpadów, </w:t>
      </w:r>
    </w:p>
    <w:p w14:paraId="6E213807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praca żurawia przenośnego</w:t>
      </w:r>
    </w:p>
    <w:p w14:paraId="0B6F6247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odwzorowanie pozycji i przebytej trasy pojazdu na cyfrowej mapie z dokładnością   umożliwiającą jednoznaczne określenie miejsca (adresu) w oparciu o wykorzystanie systemu GPS</w:t>
      </w:r>
    </w:p>
    <w:p w14:paraId="4B19E97A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odtwarzanie i analizę „historii” pracy sprzętu, dane przesyłane przez czujnik paliwa w zbiorniku (stan, tankowanie, upusty oraz ilościach zużytego paliwa na 100 km i jedną godz. pracy, aktualnej lokalizacji, bieżącym śledzeniu pozycji pojazdu i komunikowanie się z nimi w dowolnym momencie w celu odczytu ww. danych.</w:t>
      </w:r>
    </w:p>
    <w:p w14:paraId="3C1EC330" w14:textId="77777777" w:rsidR="007930C6" w:rsidRPr="00B65D82" w:rsidRDefault="007930C6" w:rsidP="007930C6">
      <w:pPr>
        <w:pStyle w:val="Default"/>
        <w:numPr>
          <w:ilvl w:val="0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GPS ma być kompatybilny z oprogramowaniem GLOBTRAK używanym przez   Zamawiającego</w:t>
      </w:r>
    </w:p>
    <w:p w14:paraId="395897F0" w14:textId="77777777" w:rsidR="007930C6" w:rsidRPr="00B65D82" w:rsidRDefault="007930C6" w:rsidP="007930C6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41D53FE" w14:textId="77777777" w:rsidR="00773DD7" w:rsidRPr="00B65D82" w:rsidRDefault="004A66E3" w:rsidP="00773DD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Pojazd ma być wyposażony w monitoring wizyjny </w:t>
      </w:r>
    </w:p>
    <w:p w14:paraId="3B48DA85" w14:textId="77777777" w:rsidR="00773DD7" w:rsidRPr="00B65D82" w:rsidRDefault="007930C6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Warunki techniczne systemu wizyjnego poprawy bezpieczeństwa obsługi pojazdów do odbioru odpadów oraz wymogi techniczne sprzętu:</w:t>
      </w:r>
    </w:p>
    <w:p w14:paraId="33284C20" w14:textId="1ABF6315" w:rsidR="007930C6" w:rsidRPr="00B65D82" w:rsidRDefault="007930C6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System monitoringu wizyjnego ma posiadać:</w:t>
      </w:r>
    </w:p>
    <w:p w14:paraId="2BFD486F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montowany na pojeździe bazujący na zapisie obrazu z 4 kamer w czasie rzeczywistym oraz nagrywarce cyfrowej do zapisu materiału video z wszystkich kamer.</w:t>
      </w:r>
    </w:p>
    <w:p w14:paraId="2ED097E0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obrazy zarejestrowane przez kamery przekazywane są do rejestratora oraz do serwera wykonawcy usługi</w:t>
      </w:r>
    </w:p>
    <w:p w14:paraId="135F4624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system podglądu obrazu ze wszystkich kamer na żywo (on-line) za pomocą technologii 4G.</w:t>
      </w:r>
    </w:p>
    <w:p w14:paraId="49129DC8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6A3BDF2A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ma zapewniać możliwość podstawowej obróbki obrazu nagranego kamerami video.</w:t>
      </w:r>
    </w:p>
    <w:p w14:paraId="15ED4279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4A1BEB3B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2C1C1705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4CABD376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obsługa systemu musi być możliwa na dowolnej dystrybucji systemu operacyjnego Windows (wersje 11, 10, 8, 7, XP). </w:t>
      </w:r>
    </w:p>
    <w:p w14:paraId="76DC3BFE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7E157934" w14:textId="77777777" w:rsidR="007930C6" w:rsidRPr="00B65D82" w:rsidRDefault="007930C6" w:rsidP="007930C6">
      <w:pPr>
        <w:spacing w:line="276" w:lineRule="auto"/>
        <w:ind w:left="113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18D7B335" w14:textId="377288B3" w:rsidR="007930C6" w:rsidRPr="00B65D82" w:rsidRDefault="00773DD7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dotyczące r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ejestrator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obrazu</w:t>
      </w:r>
    </w:p>
    <w:p w14:paraId="2602C0B6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posiadać Atest EMC:E, zgodność z RoHS2, Oznaczenie znakiem CE.</w:t>
      </w:r>
    </w:p>
    <w:p w14:paraId="52A7D265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odporny na wibracje i uderzenia/udary mogące powstać w trakcie eksploatacji pojazdu ciężarowego.</w:t>
      </w:r>
    </w:p>
    <w:p w14:paraId="0B3F4316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14FD6708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zapewnia możliwość nagrywania obrazu z wszystkich zamontowanych na pojeździe 4 kamer jednocześnie oraz musi umożliwiać nagrywanie obrazu z dźwiękiem.</w:t>
      </w:r>
    </w:p>
    <w:p w14:paraId="58664EAF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musi posiadać pamięć wewnętrzną do zapisu danych video - dysk HDD min. 1TB. Jednocześnie rejestrator musi posiadać dodatkową pamięć wewnętrzną </w:t>
      </w:r>
      <w:r w:rsidRPr="00B65D8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(</w:t>
      </w: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>karta SD min. 32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>GB)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67E572ED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6876E8C1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rejestrator musi posiadać wbudowany nadajnik GPS i akcelerometr do odwzorowania pozycji nagranego materiału na mapie cyfrowej.</w:t>
      </w:r>
    </w:p>
    <w:p w14:paraId="34CC1B37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posiadać możliwość konfiguracji ustawień włącznika „alarmów”, przy zachowaniu 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153CE46D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posiadać możliwość zdalnego podglądu danych ze wszystkich kamer za pomocą technologii 4G, Wifi.</w:t>
      </w:r>
    </w:p>
    <w:p w14:paraId="5C13DC19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00EF9542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do ochrony danych osobowych i wizerunku konieczna jest funkcja zamglenia/zamazywania: twarzy, numerów posesji, nr rejestracyjnych itp.</w:t>
      </w:r>
    </w:p>
    <w:p w14:paraId="023DC738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możliwość regulowania płynności nagrywania min. w zakresie 1 – 25 klatek na sekundę. </w:t>
      </w:r>
    </w:p>
    <w:p w14:paraId="68338BE9" w14:textId="123D8398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moduł dysku twardego z możliwością bezpośredniego połączenia z komputerem przez port USB 3.0.</w:t>
      </w:r>
    </w:p>
    <w:p w14:paraId="52BDE9F2" w14:textId="56CAFBB5" w:rsidR="007930C6" w:rsidRPr="00B65D82" w:rsidRDefault="00773DD7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dotyczące s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ystem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kamer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i 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panel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u 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wyświetlając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ego</w:t>
      </w:r>
    </w:p>
    <w:p w14:paraId="4D4D0B4C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zestaw 4 kamer zewnętrznych, z których każda musi posiadać Atest EMC:E, oznaczenie CE oraz mieć przeprowadzone testy HALT.</w:t>
      </w:r>
    </w:p>
    <w:p w14:paraId="1FB73DCD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53CA971F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kamery muszą działać wykorzystując zasilanie w zakresie min. 12-24 V (zabezpieczenie przed skokami napięcia). </w:t>
      </w:r>
    </w:p>
    <w:p w14:paraId="1E145C33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pracować w temperaturach od -30ºC do +75ºC.</w:t>
      </w:r>
    </w:p>
    <w:p w14:paraId="0E21E580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system ma zawierać 4 kamery zewnętrzne (wg normy IP69K), monitor min. 7” </w:t>
      </w:r>
    </w:p>
    <w:p w14:paraId="456E123A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musi być możliwy do zamontowania na pojeździe typu śmieciarka/specjalny według specyfikacji pojazdów wskazanej w odrębnym opisie.</w:t>
      </w:r>
    </w:p>
    <w:p w14:paraId="2ABE13C9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podczas wykonywania manewru cofania system wyświetla obraz z kamery skierowanej do tyłu. </w:t>
      </w:r>
    </w:p>
    <w:p w14:paraId="5909E241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kamery muszą charakteryzować się kompaktową budową i odpowiednio niedużymi rozmiarami, aby estetycznie komponować się z zabudową pojazdu.</w:t>
      </w:r>
    </w:p>
    <w:p w14:paraId="6B39C874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panel wyświetlający musi być stabilnie zamocowany w kabinie pojazdu aby nie utrudniać pracy kierowcy; miejsce zamocowania panelu w kabinie winno być zaakceptowane przez Zamawiającego.</w:t>
      </w:r>
    </w:p>
    <w:p w14:paraId="22CBF91D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monitoringu wizyjnego ma być kompatybilny z używanym przez Zamawiającego oprogramowaniem MDR Dashboard 5.0</w:t>
      </w:r>
    </w:p>
    <w:p w14:paraId="0BC16004" w14:textId="4567769F" w:rsidR="007930C6" w:rsidRPr="00B65D82" w:rsidRDefault="00773DD7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>Wymagania dotyczące inteligentnego systemu alarmu</w:t>
      </w:r>
    </w:p>
    <w:p w14:paraId="148D2943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wymagany zakres natężenia dźwięku alarmu to 80-95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dB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(określony według referencyjnych warunków pracy pojazdów w terenie zabudowy miejskiej).</w:t>
      </w:r>
    </w:p>
    <w:p w14:paraId="06749E79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alarm samonastawny, tj. automatycznie dopasowujący poziom głośności do głośności otoczenia (w założeniu alarm z automatu będzie ustawiał swoją głośność ok. 5-10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dB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większą niż rozpoznana głośność otoczenia).</w:t>
      </w:r>
    </w:p>
    <w:p w14:paraId="42F04519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wykorzystywane zasilanie w zakresie min. 12-24 V (zabezpieczenie przed skokami napięcia).</w:t>
      </w:r>
    </w:p>
    <w:p w14:paraId="1697B251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ochrona szczelności norma min. IP68.</w:t>
      </w:r>
    </w:p>
    <w:p w14:paraId="54A085EC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rozmiar kompaktowy, dedykowany do zastosowania w wymaganym przez Zamawiającego środowisku roboczym, tj. pojeździe typu śmieciarka/specjalnym.</w:t>
      </w:r>
    </w:p>
    <w:p w14:paraId="2D3E86ED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alarm o zróżnicowanej częstotliwości.</w:t>
      </w:r>
    </w:p>
    <w:p w14:paraId="52CB03EB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sygnał alarmu kierunkowy, słyszalny tylko w strefie zagrożenia powstającej przy manewrze cofania pojazdu (emisja kierunkowa z możliwością lokalizacji kierunku źródła dźwięku).</w:t>
      </w:r>
    </w:p>
    <w:p w14:paraId="516235B2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odporne na wibracje i uderzenia/udary mogące powstać w trakcie eksploatacji pojazdu ciężarowego.</w:t>
      </w:r>
    </w:p>
    <w:p w14:paraId="3FB2DA03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dźwięk alarmu o niskiej uciążliwości (delikatniejszy i cichszy dźwięk alarmu niż zwykłe alarmy tonowe stosowane w pojazdach i maszynach budowlanych), umożliwiający zastosowanie alarmu w warunkach pracy nocnej w środowisku zabudowy wielolokalowej.</w:t>
      </w:r>
    </w:p>
    <w:p w14:paraId="4B627197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musi pracować w temperaturach od -30ºC do +70ºC.</w:t>
      </w:r>
    </w:p>
    <w:p w14:paraId="1AAC9928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wymagane oznaczenie CE.</w:t>
      </w:r>
    </w:p>
    <w:p w14:paraId="24B76B86" w14:textId="77777777" w:rsidR="000A4867" w:rsidRPr="00B65D82" w:rsidRDefault="000A4867" w:rsidP="003455E5">
      <w:pPr>
        <w:spacing w:line="276" w:lineRule="auto"/>
        <w:ind w:left="113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bookmarkStart w:id="6" w:name="_Hlk85519041"/>
    </w:p>
    <w:p w14:paraId="29A7FBE1" w14:textId="77777777" w:rsidR="006F302C" w:rsidRPr="00B65D82" w:rsidRDefault="006F302C" w:rsidP="006F302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Pojazd ma być wyposażony w panel kierowcy.</w:t>
      </w:r>
    </w:p>
    <w:p w14:paraId="2BA4A8E1" w14:textId="40E8CFF0" w:rsidR="000A4867" w:rsidRPr="00B65D82" w:rsidRDefault="006F302C" w:rsidP="006F302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Wymagania dotyczące panelu kierowcy</w:t>
      </w:r>
      <w:r w:rsidR="000A4867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0AFD6C5" w14:textId="41E0BD45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wyświetlacz dotykowy, kolorowy z systemem Android, przekątna ekranu min.7 cali,</w:t>
      </w:r>
      <w:r w:rsidR="006F302C"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rozdzielczość co najmniej 1024/600.</w:t>
      </w:r>
    </w:p>
    <w:p w14:paraId="44CEF40C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panel ma, umożliwiać komunikację on-line pomiędzy dyspozytorem, a kierowcą.</w:t>
      </w:r>
    </w:p>
    <w:p w14:paraId="527537D7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ma umożliwić raportowanie odbieranych odpadów z możliwością wykazania ilości w formie: 25%, 50%, 75%, 100%,  dla każdego rodzaju odpadów np. plastik, papier, szkło,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bio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5EC17E2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ma umożliwiać raportowanie poziomu zapełnienia pojemników, które w danym dniu nie są odbierane w formie zapełnienie: 25%, 50%, 75%, 100%,  plastik, papier, szkło,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bio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D5D1EB3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zapisywania i przesyłu informacji, czy w danym punkcie jest bałagan w formie wyboru Tak/Nie.</w:t>
      </w:r>
    </w:p>
    <w:p w14:paraId="786FC4EA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zapisywania informacji o uszkodzeniach pojemników, braku dojazdu oraz możliwość rozszerzenia katalogu informacji.</w:t>
      </w:r>
    </w:p>
    <w:p w14:paraId="6E3DF216" w14:textId="6BD9E449" w:rsidR="000A4867" w:rsidRPr="00B65D82" w:rsidRDefault="000A4867" w:rsidP="00751F87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ma posiadać możliwość wyboru jaki pojemnik jest odbierany w formie: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półpodziemny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dzwon, 1100 l.</w:t>
      </w:r>
    </w:p>
    <w:p w14:paraId="597D1B38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zapisywania danych, o lokalizacji punktów odbioru odpadów.</w:t>
      </w:r>
    </w:p>
    <w:p w14:paraId="2F8A1C78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wypięcia z mocowania w celu zrobienia zdjęcia oraz podpięcia tego zdjęcia do lokalizacji.</w:t>
      </w:r>
    </w:p>
    <w:p w14:paraId="6072FB5D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aplikację umożliwiającą tworzenie trasówek wywozowych.</w:t>
      </w:r>
    </w:p>
    <w:bookmarkEnd w:id="6"/>
    <w:p w14:paraId="3621FB79" w14:textId="77777777" w:rsidR="00063CFF" w:rsidRPr="00B65D82" w:rsidRDefault="00063CFF" w:rsidP="003455E5">
      <w:pPr>
        <w:spacing w:line="276" w:lineRule="auto"/>
        <w:jc w:val="both"/>
        <w:rPr>
          <w:rFonts w:asciiTheme="minorHAnsi" w:eastAsia="SimSun" w:hAnsiTheme="minorHAnsi" w:cstheme="minorHAnsi"/>
          <w:color w:val="FF0000"/>
          <w:sz w:val="22"/>
          <w:szCs w:val="22"/>
          <w:shd w:val="clear" w:color="auto" w:fill="FFFFFF"/>
          <w:lang w:eastAsia="zh-CN"/>
        </w:rPr>
      </w:pPr>
    </w:p>
    <w:bookmarkEnd w:id="5"/>
    <w:p w14:paraId="50B91EE2" w14:textId="77777777" w:rsidR="009E0470" w:rsidRPr="00B65D82" w:rsidRDefault="009E0470" w:rsidP="003455E5">
      <w:pPr>
        <w:pStyle w:val="Akapitzlist"/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8E29A58" w14:textId="77777777" w:rsidR="00E650C3" w:rsidRPr="00B65D82" w:rsidRDefault="00E650C3" w:rsidP="003455E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847FE6E" w14:textId="77777777" w:rsidR="008A701C" w:rsidRPr="00B65D82" w:rsidRDefault="008A701C" w:rsidP="003455E5">
      <w:pPr>
        <w:pStyle w:val="Normalny1"/>
        <w:widowControl/>
        <w:spacing w:line="276" w:lineRule="auto"/>
        <w:jc w:val="both"/>
        <w:rPr>
          <w:rFonts w:asciiTheme="minorHAnsi" w:hAnsiTheme="minorHAnsi" w:cstheme="minorHAnsi"/>
          <w:b/>
          <w:color w:val="FF0000"/>
        </w:rPr>
      </w:pPr>
    </w:p>
    <w:sectPr w:rsidR="008A701C" w:rsidRPr="00B65D82" w:rsidSect="00FF2554">
      <w:footerReference w:type="even" r:id="rId8"/>
      <w:pgSz w:w="12240" w:h="15840"/>
      <w:pgMar w:top="1078" w:right="1417" w:bottom="851" w:left="1417" w:header="708" w:footer="401" w:gutter="0"/>
      <w:pgNumType w:fmt="numberInDash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9404D" w14:textId="77777777" w:rsidR="007C7269" w:rsidRDefault="007C7269">
      <w:r>
        <w:separator/>
      </w:r>
    </w:p>
  </w:endnote>
  <w:endnote w:type="continuationSeparator" w:id="0">
    <w:p w14:paraId="70490EFC" w14:textId="77777777" w:rsidR="007C7269" w:rsidRDefault="007C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AD421" w14:textId="77777777" w:rsidR="005175A6" w:rsidRDefault="00FD744F" w:rsidP="00F32E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75A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E8C0C4" w14:textId="77777777" w:rsidR="005175A6" w:rsidRDefault="00517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96ABD" w14:textId="77777777" w:rsidR="007C7269" w:rsidRDefault="007C7269">
      <w:r>
        <w:separator/>
      </w:r>
    </w:p>
  </w:footnote>
  <w:footnote w:type="continuationSeparator" w:id="0">
    <w:p w14:paraId="06B1FB34" w14:textId="77777777" w:rsidR="007C7269" w:rsidRDefault="007C7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19FF"/>
    <w:multiLevelType w:val="hybridMultilevel"/>
    <w:tmpl w:val="EB329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167FD"/>
    <w:multiLevelType w:val="hybridMultilevel"/>
    <w:tmpl w:val="29BC8B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3278"/>
    <w:multiLevelType w:val="hybridMultilevel"/>
    <w:tmpl w:val="A1B87670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6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4"/>
        </w:tabs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4"/>
        </w:tabs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4"/>
        </w:tabs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4"/>
        </w:tabs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4"/>
        </w:tabs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4"/>
        </w:tabs>
        <w:ind w:left="7044" w:hanging="180"/>
      </w:pPr>
    </w:lvl>
  </w:abstractNum>
  <w:abstractNum w:abstractNumId="3" w15:restartNumberingAfterBreak="0">
    <w:nsid w:val="0B95752B"/>
    <w:multiLevelType w:val="hybridMultilevel"/>
    <w:tmpl w:val="966AE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8584B"/>
    <w:multiLevelType w:val="hybridMultilevel"/>
    <w:tmpl w:val="13C27DF2"/>
    <w:lvl w:ilvl="0" w:tplc="898AD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73B9E"/>
    <w:multiLevelType w:val="hybridMultilevel"/>
    <w:tmpl w:val="D7F8C1AC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7" w15:restartNumberingAfterBreak="0">
    <w:nsid w:val="1D3A7E6D"/>
    <w:multiLevelType w:val="hybridMultilevel"/>
    <w:tmpl w:val="052E30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A04C4"/>
    <w:multiLevelType w:val="multilevel"/>
    <w:tmpl w:val="2272BA68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823505"/>
    <w:multiLevelType w:val="hybridMultilevel"/>
    <w:tmpl w:val="36942C02"/>
    <w:lvl w:ilvl="0" w:tplc="C3C29C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3925660"/>
    <w:multiLevelType w:val="hybridMultilevel"/>
    <w:tmpl w:val="AC6E8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41CF7"/>
    <w:multiLevelType w:val="hybridMultilevel"/>
    <w:tmpl w:val="E312D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20AE9"/>
    <w:multiLevelType w:val="hybridMultilevel"/>
    <w:tmpl w:val="A628C842"/>
    <w:lvl w:ilvl="0" w:tplc="F0BACA4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525F0"/>
    <w:multiLevelType w:val="hybridMultilevel"/>
    <w:tmpl w:val="3D788C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C0B1E"/>
    <w:multiLevelType w:val="hybridMultilevel"/>
    <w:tmpl w:val="29201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580FFA2">
      <w:start w:val="75"/>
      <w:numFmt w:val="bullet"/>
      <w:lvlText w:val="•"/>
      <w:lvlJc w:val="left"/>
      <w:pPr>
        <w:ind w:left="2520" w:hanging="540"/>
      </w:pPr>
      <w:rPr>
        <w:rFonts w:ascii="Arial" w:eastAsia="Times New Roman" w:hAnsi="Arial" w:cs="Arial" w:hint="default"/>
      </w:rPr>
    </w:lvl>
    <w:lvl w:ilvl="3" w:tplc="63C6334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821F8"/>
    <w:multiLevelType w:val="hybridMultilevel"/>
    <w:tmpl w:val="6F06C9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C56722"/>
    <w:multiLevelType w:val="hybridMultilevel"/>
    <w:tmpl w:val="C2C814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996E53"/>
    <w:multiLevelType w:val="hybridMultilevel"/>
    <w:tmpl w:val="4FF85CDE"/>
    <w:lvl w:ilvl="0" w:tplc="007608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795C8D"/>
    <w:multiLevelType w:val="hybridMultilevel"/>
    <w:tmpl w:val="AD982070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4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6"/>
        </w:tabs>
        <w:ind w:left="181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36"/>
        </w:tabs>
        <w:ind w:left="253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56"/>
        </w:tabs>
        <w:ind w:left="325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6"/>
        </w:tabs>
        <w:ind w:left="397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6"/>
        </w:tabs>
        <w:ind w:left="469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6"/>
        </w:tabs>
        <w:ind w:left="541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6"/>
        </w:tabs>
        <w:ind w:left="613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6"/>
        </w:tabs>
        <w:ind w:left="6856" w:hanging="180"/>
      </w:pPr>
    </w:lvl>
  </w:abstractNum>
  <w:abstractNum w:abstractNumId="19" w15:restartNumberingAfterBreak="0">
    <w:nsid w:val="348D51E6"/>
    <w:multiLevelType w:val="hybridMultilevel"/>
    <w:tmpl w:val="599C4E54"/>
    <w:lvl w:ilvl="0" w:tplc="04150017">
      <w:start w:val="1"/>
      <w:numFmt w:val="lowerLetter"/>
      <w:lvlText w:val="%1)"/>
      <w:lvlJc w:val="left"/>
      <w:pPr>
        <w:tabs>
          <w:tab w:val="num" w:pos="869"/>
        </w:tabs>
        <w:ind w:left="642" w:firstLine="28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20" w15:restartNumberingAfterBreak="0">
    <w:nsid w:val="36941159"/>
    <w:multiLevelType w:val="hybridMultilevel"/>
    <w:tmpl w:val="50924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A0DC8"/>
    <w:multiLevelType w:val="hybridMultilevel"/>
    <w:tmpl w:val="BF9EBC80"/>
    <w:lvl w:ilvl="0" w:tplc="04150017">
      <w:start w:val="1"/>
      <w:numFmt w:val="lowerLetter"/>
      <w:lvlText w:val="%1)"/>
      <w:lvlJc w:val="left"/>
      <w:pPr>
        <w:tabs>
          <w:tab w:val="num" w:pos="935"/>
        </w:tabs>
        <w:ind w:left="708" w:firstLine="18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82"/>
        </w:tabs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2"/>
        </w:tabs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2"/>
        </w:tabs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2"/>
        </w:tabs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2"/>
        </w:tabs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2"/>
        </w:tabs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2"/>
        </w:tabs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2"/>
        </w:tabs>
        <w:ind w:left="6922" w:hanging="180"/>
      </w:pPr>
    </w:lvl>
  </w:abstractNum>
  <w:abstractNum w:abstractNumId="22" w15:restartNumberingAfterBreak="0">
    <w:nsid w:val="3D6B75CF"/>
    <w:multiLevelType w:val="hybridMultilevel"/>
    <w:tmpl w:val="CE2CE58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DEA77EC"/>
    <w:multiLevelType w:val="hybridMultilevel"/>
    <w:tmpl w:val="C750CAC0"/>
    <w:lvl w:ilvl="0" w:tplc="92B25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BE2ED5"/>
    <w:multiLevelType w:val="hybridMultilevel"/>
    <w:tmpl w:val="F0BE56D4"/>
    <w:lvl w:ilvl="0" w:tplc="0A444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DF8A4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24BC7"/>
    <w:multiLevelType w:val="hybridMultilevel"/>
    <w:tmpl w:val="5EAAF6F0"/>
    <w:lvl w:ilvl="0" w:tplc="3412E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CA2F51"/>
    <w:multiLevelType w:val="hybridMultilevel"/>
    <w:tmpl w:val="0AD4AE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898AD3B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2C4975"/>
    <w:multiLevelType w:val="hybridMultilevel"/>
    <w:tmpl w:val="8DDCCB16"/>
    <w:lvl w:ilvl="0" w:tplc="EE9A0980">
      <w:start w:val="3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70C6E"/>
    <w:multiLevelType w:val="hybridMultilevel"/>
    <w:tmpl w:val="0B68FA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CD19E0"/>
    <w:multiLevelType w:val="hybridMultilevel"/>
    <w:tmpl w:val="794E19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D717B"/>
    <w:multiLevelType w:val="multilevel"/>
    <w:tmpl w:val="9FFAA0F2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2211C29"/>
    <w:multiLevelType w:val="hybridMultilevel"/>
    <w:tmpl w:val="F9E44FDE"/>
    <w:lvl w:ilvl="0" w:tplc="04150017">
      <w:start w:val="1"/>
      <w:numFmt w:val="lowerLetter"/>
      <w:lvlText w:val="%1)"/>
      <w:lvlJc w:val="left"/>
      <w:pPr>
        <w:tabs>
          <w:tab w:val="num" w:pos="834"/>
        </w:tabs>
        <w:ind w:left="834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758"/>
        </w:tabs>
        <w:ind w:left="758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758"/>
        </w:tabs>
        <w:ind w:left="758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33" w15:restartNumberingAfterBreak="0">
    <w:nsid w:val="74732FE0"/>
    <w:multiLevelType w:val="hybridMultilevel"/>
    <w:tmpl w:val="9E9EA9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127528"/>
    <w:multiLevelType w:val="hybridMultilevel"/>
    <w:tmpl w:val="3CC4AFFC"/>
    <w:lvl w:ilvl="0" w:tplc="E424EDA4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5" w15:restartNumberingAfterBreak="0">
    <w:nsid w:val="75A74DEC"/>
    <w:multiLevelType w:val="hybridMultilevel"/>
    <w:tmpl w:val="1810A46A"/>
    <w:lvl w:ilvl="0" w:tplc="E13A1D5E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25E05"/>
    <w:multiLevelType w:val="hybridMultilevel"/>
    <w:tmpl w:val="6518BF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073884">
    <w:abstractNumId w:val="23"/>
  </w:num>
  <w:num w:numId="2" w16cid:durableId="1997882134">
    <w:abstractNumId w:val="34"/>
  </w:num>
  <w:num w:numId="3" w16cid:durableId="746729550">
    <w:abstractNumId w:val="32"/>
  </w:num>
  <w:num w:numId="4" w16cid:durableId="1101494376">
    <w:abstractNumId w:val="21"/>
  </w:num>
  <w:num w:numId="5" w16cid:durableId="1706710795">
    <w:abstractNumId w:val="19"/>
  </w:num>
  <w:num w:numId="6" w16cid:durableId="133568099">
    <w:abstractNumId w:val="18"/>
  </w:num>
  <w:num w:numId="7" w16cid:durableId="981302265">
    <w:abstractNumId w:val="6"/>
  </w:num>
  <w:num w:numId="8" w16cid:durableId="426121063">
    <w:abstractNumId w:val="2"/>
  </w:num>
  <w:num w:numId="9" w16cid:durableId="450904128">
    <w:abstractNumId w:val="29"/>
  </w:num>
  <w:num w:numId="10" w16cid:durableId="914242555">
    <w:abstractNumId w:val="36"/>
  </w:num>
  <w:num w:numId="11" w16cid:durableId="633830740">
    <w:abstractNumId w:val="22"/>
  </w:num>
  <w:num w:numId="12" w16cid:durableId="807280828">
    <w:abstractNumId w:val="0"/>
  </w:num>
  <w:num w:numId="13" w16cid:durableId="241767141">
    <w:abstractNumId w:val="15"/>
  </w:num>
  <w:num w:numId="14" w16cid:durableId="427578745">
    <w:abstractNumId w:val="14"/>
  </w:num>
  <w:num w:numId="15" w16cid:durableId="1688752562">
    <w:abstractNumId w:val="13"/>
  </w:num>
  <w:num w:numId="16" w16cid:durableId="1641961611">
    <w:abstractNumId w:val="1"/>
  </w:num>
  <w:num w:numId="17" w16cid:durableId="995111197">
    <w:abstractNumId w:val="4"/>
  </w:num>
  <w:num w:numId="18" w16cid:durableId="688222034">
    <w:abstractNumId w:val="16"/>
  </w:num>
  <w:num w:numId="19" w16cid:durableId="1527064547">
    <w:abstractNumId w:val="24"/>
  </w:num>
  <w:num w:numId="20" w16cid:durableId="1932199030">
    <w:abstractNumId w:val="8"/>
  </w:num>
  <w:num w:numId="21" w16cid:durableId="1575554581">
    <w:abstractNumId w:val="31"/>
  </w:num>
  <w:num w:numId="22" w16cid:durableId="1516386489">
    <w:abstractNumId w:val="37"/>
  </w:num>
  <w:num w:numId="23" w16cid:durableId="342823146">
    <w:abstractNumId w:val="28"/>
  </w:num>
  <w:num w:numId="24" w16cid:durableId="792864008">
    <w:abstractNumId w:val="7"/>
  </w:num>
  <w:num w:numId="25" w16cid:durableId="521208904">
    <w:abstractNumId w:val="9"/>
  </w:num>
  <w:num w:numId="26" w16cid:durableId="1074090371">
    <w:abstractNumId w:val="33"/>
  </w:num>
  <w:num w:numId="27" w16cid:durableId="1298991202">
    <w:abstractNumId w:val="30"/>
  </w:num>
  <w:num w:numId="28" w16cid:durableId="1437024113">
    <w:abstractNumId w:val="3"/>
  </w:num>
  <w:num w:numId="29" w16cid:durableId="1000766595">
    <w:abstractNumId w:val="10"/>
  </w:num>
  <w:num w:numId="30" w16cid:durableId="1087925415">
    <w:abstractNumId w:val="11"/>
  </w:num>
  <w:num w:numId="31" w16cid:durableId="1704939540">
    <w:abstractNumId w:val="20"/>
  </w:num>
  <w:num w:numId="32" w16cid:durableId="954795056">
    <w:abstractNumId w:val="25"/>
  </w:num>
  <w:num w:numId="33" w16cid:durableId="189532488">
    <w:abstractNumId w:val="12"/>
  </w:num>
  <w:num w:numId="34" w16cid:durableId="800415314">
    <w:abstractNumId w:val="35"/>
  </w:num>
  <w:num w:numId="35" w16cid:durableId="1042485894">
    <w:abstractNumId w:val="5"/>
  </w:num>
  <w:num w:numId="36" w16cid:durableId="1768967379">
    <w:abstractNumId w:val="27"/>
  </w:num>
  <w:num w:numId="37" w16cid:durableId="1001354215">
    <w:abstractNumId w:val="26"/>
  </w:num>
  <w:num w:numId="38" w16cid:durableId="769928470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24"/>
    <w:rsid w:val="0001168D"/>
    <w:rsid w:val="000161DA"/>
    <w:rsid w:val="00022C33"/>
    <w:rsid w:val="000239B6"/>
    <w:rsid w:val="00023B2C"/>
    <w:rsid w:val="00050353"/>
    <w:rsid w:val="00052CB2"/>
    <w:rsid w:val="000545AF"/>
    <w:rsid w:val="00061308"/>
    <w:rsid w:val="00063CFF"/>
    <w:rsid w:val="00064E79"/>
    <w:rsid w:val="000659FB"/>
    <w:rsid w:val="0006601A"/>
    <w:rsid w:val="00084098"/>
    <w:rsid w:val="00085EC8"/>
    <w:rsid w:val="0009357D"/>
    <w:rsid w:val="000A2E40"/>
    <w:rsid w:val="000A4867"/>
    <w:rsid w:val="000B1AFF"/>
    <w:rsid w:val="000B5E3B"/>
    <w:rsid w:val="000C3D0F"/>
    <w:rsid w:val="000C3DD4"/>
    <w:rsid w:val="000D4EAD"/>
    <w:rsid w:val="000D6F2F"/>
    <w:rsid w:val="000E7C21"/>
    <w:rsid w:val="00124218"/>
    <w:rsid w:val="00127CD0"/>
    <w:rsid w:val="001311AA"/>
    <w:rsid w:val="00137C7C"/>
    <w:rsid w:val="00140CD7"/>
    <w:rsid w:val="00147973"/>
    <w:rsid w:val="00160281"/>
    <w:rsid w:val="0016592F"/>
    <w:rsid w:val="00165DC3"/>
    <w:rsid w:val="001763B7"/>
    <w:rsid w:val="00181DBF"/>
    <w:rsid w:val="001A06CF"/>
    <w:rsid w:val="001A1806"/>
    <w:rsid w:val="001C2FD0"/>
    <w:rsid w:val="001C71CF"/>
    <w:rsid w:val="001D6CDD"/>
    <w:rsid w:val="001E1596"/>
    <w:rsid w:val="001E42CC"/>
    <w:rsid w:val="001F17FC"/>
    <w:rsid w:val="001F6856"/>
    <w:rsid w:val="001F6ABE"/>
    <w:rsid w:val="0020170B"/>
    <w:rsid w:val="002102A3"/>
    <w:rsid w:val="00212D6E"/>
    <w:rsid w:val="002230A9"/>
    <w:rsid w:val="0026281A"/>
    <w:rsid w:val="00265C79"/>
    <w:rsid w:val="00274FBA"/>
    <w:rsid w:val="00287806"/>
    <w:rsid w:val="00291C0C"/>
    <w:rsid w:val="00294345"/>
    <w:rsid w:val="00296354"/>
    <w:rsid w:val="002A31BE"/>
    <w:rsid w:val="002A7630"/>
    <w:rsid w:val="002B675D"/>
    <w:rsid w:val="002D3449"/>
    <w:rsid w:val="002D4590"/>
    <w:rsid w:val="002E2380"/>
    <w:rsid w:val="002E6476"/>
    <w:rsid w:val="002E6A1E"/>
    <w:rsid w:val="002F68D4"/>
    <w:rsid w:val="0030000D"/>
    <w:rsid w:val="00305068"/>
    <w:rsid w:val="00312C9B"/>
    <w:rsid w:val="0031560F"/>
    <w:rsid w:val="003208E1"/>
    <w:rsid w:val="00331F57"/>
    <w:rsid w:val="003443A2"/>
    <w:rsid w:val="003455E5"/>
    <w:rsid w:val="0034750F"/>
    <w:rsid w:val="003527A1"/>
    <w:rsid w:val="0037060F"/>
    <w:rsid w:val="0037425B"/>
    <w:rsid w:val="00387C8B"/>
    <w:rsid w:val="00391EC2"/>
    <w:rsid w:val="0039201A"/>
    <w:rsid w:val="003A0A5A"/>
    <w:rsid w:val="003A5101"/>
    <w:rsid w:val="003B0202"/>
    <w:rsid w:val="003D010E"/>
    <w:rsid w:val="003D09A0"/>
    <w:rsid w:val="003D1679"/>
    <w:rsid w:val="003D5201"/>
    <w:rsid w:val="003E73C7"/>
    <w:rsid w:val="00402C39"/>
    <w:rsid w:val="00415A8B"/>
    <w:rsid w:val="00416809"/>
    <w:rsid w:val="00416B27"/>
    <w:rsid w:val="00423005"/>
    <w:rsid w:val="00432492"/>
    <w:rsid w:val="00432F94"/>
    <w:rsid w:val="00434DE0"/>
    <w:rsid w:val="004363E5"/>
    <w:rsid w:val="00436A95"/>
    <w:rsid w:val="004378DC"/>
    <w:rsid w:val="004414F6"/>
    <w:rsid w:val="00441EF7"/>
    <w:rsid w:val="00445F1C"/>
    <w:rsid w:val="00455006"/>
    <w:rsid w:val="00456125"/>
    <w:rsid w:val="004627AA"/>
    <w:rsid w:val="00462F01"/>
    <w:rsid w:val="004646DB"/>
    <w:rsid w:val="004744E0"/>
    <w:rsid w:val="00482816"/>
    <w:rsid w:val="00487046"/>
    <w:rsid w:val="00492986"/>
    <w:rsid w:val="00493357"/>
    <w:rsid w:val="00495B62"/>
    <w:rsid w:val="004967D9"/>
    <w:rsid w:val="004A0612"/>
    <w:rsid w:val="004A66E3"/>
    <w:rsid w:val="004C1DD4"/>
    <w:rsid w:val="004C6310"/>
    <w:rsid w:val="004D09E9"/>
    <w:rsid w:val="004D7CBA"/>
    <w:rsid w:val="004E053D"/>
    <w:rsid w:val="004E4701"/>
    <w:rsid w:val="004E6CD2"/>
    <w:rsid w:val="004F1D71"/>
    <w:rsid w:val="005051B9"/>
    <w:rsid w:val="00514D16"/>
    <w:rsid w:val="005175A6"/>
    <w:rsid w:val="00523D73"/>
    <w:rsid w:val="0052454E"/>
    <w:rsid w:val="00524871"/>
    <w:rsid w:val="005305C7"/>
    <w:rsid w:val="00554A42"/>
    <w:rsid w:val="00555519"/>
    <w:rsid w:val="00561F6A"/>
    <w:rsid w:val="00570066"/>
    <w:rsid w:val="00571488"/>
    <w:rsid w:val="00575D52"/>
    <w:rsid w:val="00583D68"/>
    <w:rsid w:val="0058436C"/>
    <w:rsid w:val="005A260A"/>
    <w:rsid w:val="005A3141"/>
    <w:rsid w:val="005A520F"/>
    <w:rsid w:val="005B713E"/>
    <w:rsid w:val="005C4A29"/>
    <w:rsid w:val="005C4A52"/>
    <w:rsid w:val="005E1139"/>
    <w:rsid w:val="005E13A9"/>
    <w:rsid w:val="005F71A1"/>
    <w:rsid w:val="006110E1"/>
    <w:rsid w:val="006111C8"/>
    <w:rsid w:val="00612012"/>
    <w:rsid w:val="006262C1"/>
    <w:rsid w:val="00630766"/>
    <w:rsid w:val="00640ECC"/>
    <w:rsid w:val="006526EB"/>
    <w:rsid w:val="006540B6"/>
    <w:rsid w:val="00667147"/>
    <w:rsid w:val="00670672"/>
    <w:rsid w:val="006A018C"/>
    <w:rsid w:val="006B6ED6"/>
    <w:rsid w:val="006C44DB"/>
    <w:rsid w:val="006C6F51"/>
    <w:rsid w:val="006D4E41"/>
    <w:rsid w:val="006E0A94"/>
    <w:rsid w:val="006E3A44"/>
    <w:rsid w:val="006E6A4D"/>
    <w:rsid w:val="006F302C"/>
    <w:rsid w:val="006F4B3A"/>
    <w:rsid w:val="006F74C4"/>
    <w:rsid w:val="00706FDD"/>
    <w:rsid w:val="00710843"/>
    <w:rsid w:val="00711366"/>
    <w:rsid w:val="0071420F"/>
    <w:rsid w:val="007177A2"/>
    <w:rsid w:val="007314F0"/>
    <w:rsid w:val="00731C97"/>
    <w:rsid w:val="00735CB5"/>
    <w:rsid w:val="007439D7"/>
    <w:rsid w:val="00752A0B"/>
    <w:rsid w:val="00754228"/>
    <w:rsid w:val="007604F0"/>
    <w:rsid w:val="007727B7"/>
    <w:rsid w:val="00773DD7"/>
    <w:rsid w:val="007763C0"/>
    <w:rsid w:val="00780AF2"/>
    <w:rsid w:val="007864D3"/>
    <w:rsid w:val="007930C6"/>
    <w:rsid w:val="00795DDC"/>
    <w:rsid w:val="007A17D3"/>
    <w:rsid w:val="007B1F18"/>
    <w:rsid w:val="007C20A7"/>
    <w:rsid w:val="007C7269"/>
    <w:rsid w:val="007D553C"/>
    <w:rsid w:val="007D5EEA"/>
    <w:rsid w:val="007E0386"/>
    <w:rsid w:val="007E5A25"/>
    <w:rsid w:val="008032BE"/>
    <w:rsid w:val="00810565"/>
    <w:rsid w:val="00811509"/>
    <w:rsid w:val="008256BF"/>
    <w:rsid w:val="00826FEA"/>
    <w:rsid w:val="00827223"/>
    <w:rsid w:val="008309B3"/>
    <w:rsid w:val="00837710"/>
    <w:rsid w:val="00854569"/>
    <w:rsid w:val="0086032A"/>
    <w:rsid w:val="00863DAF"/>
    <w:rsid w:val="00886269"/>
    <w:rsid w:val="00886494"/>
    <w:rsid w:val="00897C64"/>
    <w:rsid w:val="008A701C"/>
    <w:rsid w:val="008B0071"/>
    <w:rsid w:val="008B12CF"/>
    <w:rsid w:val="008C3D51"/>
    <w:rsid w:val="008C45EC"/>
    <w:rsid w:val="008D5A24"/>
    <w:rsid w:val="008D7AAF"/>
    <w:rsid w:val="008E5B34"/>
    <w:rsid w:val="00917FB9"/>
    <w:rsid w:val="009334DD"/>
    <w:rsid w:val="00943FF3"/>
    <w:rsid w:val="00954B3F"/>
    <w:rsid w:val="0096085D"/>
    <w:rsid w:val="00962A8D"/>
    <w:rsid w:val="0097030A"/>
    <w:rsid w:val="0097119F"/>
    <w:rsid w:val="00973D5B"/>
    <w:rsid w:val="00981EC1"/>
    <w:rsid w:val="00984302"/>
    <w:rsid w:val="00984D52"/>
    <w:rsid w:val="0098657D"/>
    <w:rsid w:val="009946C1"/>
    <w:rsid w:val="009A645C"/>
    <w:rsid w:val="009B6518"/>
    <w:rsid w:val="009B7A44"/>
    <w:rsid w:val="009C7D9E"/>
    <w:rsid w:val="009D0A18"/>
    <w:rsid w:val="009D15D4"/>
    <w:rsid w:val="009E0470"/>
    <w:rsid w:val="009F4F4F"/>
    <w:rsid w:val="00A002FE"/>
    <w:rsid w:val="00A11D76"/>
    <w:rsid w:val="00A13A90"/>
    <w:rsid w:val="00A21B46"/>
    <w:rsid w:val="00A254E4"/>
    <w:rsid w:val="00A301D2"/>
    <w:rsid w:val="00A42F95"/>
    <w:rsid w:val="00A568C5"/>
    <w:rsid w:val="00A61E43"/>
    <w:rsid w:val="00A71D8E"/>
    <w:rsid w:val="00A91CA9"/>
    <w:rsid w:val="00AA1736"/>
    <w:rsid w:val="00AC18AF"/>
    <w:rsid w:val="00AD5ABB"/>
    <w:rsid w:val="00AD63B1"/>
    <w:rsid w:val="00AE45E5"/>
    <w:rsid w:val="00AE5C22"/>
    <w:rsid w:val="00AE79FC"/>
    <w:rsid w:val="00AF5C66"/>
    <w:rsid w:val="00B04C46"/>
    <w:rsid w:val="00B14A42"/>
    <w:rsid w:val="00B27124"/>
    <w:rsid w:val="00B3083C"/>
    <w:rsid w:val="00B46AB5"/>
    <w:rsid w:val="00B50353"/>
    <w:rsid w:val="00B50562"/>
    <w:rsid w:val="00B537A5"/>
    <w:rsid w:val="00B65D82"/>
    <w:rsid w:val="00B73860"/>
    <w:rsid w:val="00B73D50"/>
    <w:rsid w:val="00B73DBA"/>
    <w:rsid w:val="00B92F82"/>
    <w:rsid w:val="00B96713"/>
    <w:rsid w:val="00BA7FFE"/>
    <w:rsid w:val="00BB0C2F"/>
    <w:rsid w:val="00BB2B55"/>
    <w:rsid w:val="00BB2FDA"/>
    <w:rsid w:val="00BC0438"/>
    <w:rsid w:val="00BC37EF"/>
    <w:rsid w:val="00BD00FA"/>
    <w:rsid w:val="00BD4508"/>
    <w:rsid w:val="00BD5419"/>
    <w:rsid w:val="00BE23AD"/>
    <w:rsid w:val="00BE25C1"/>
    <w:rsid w:val="00BF0CBE"/>
    <w:rsid w:val="00BF38BC"/>
    <w:rsid w:val="00BF38E5"/>
    <w:rsid w:val="00BF5E41"/>
    <w:rsid w:val="00BF7A8C"/>
    <w:rsid w:val="00C00583"/>
    <w:rsid w:val="00C06387"/>
    <w:rsid w:val="00C06E36"/>
    <w:rsid w:val="00C078D2"/>
    <w:rsid w:val="00C155DB"/>
    <w:rsid w:val="00C20032"/>
    <w:rsid w:val="00C2295D"/>
    <w:rsid w:val="00C24829"/>
    <w:rsid w:val="00C347C7"/>
    <w:rsid w:val="00C45EC3"/>
    <w:rsid w:val="00C55AA8"/>
    <w:rsid w:val="00C560E5"/>
    <w:rsid w:val="00C622AB"/>
    <w:rsid w:val="00C91990"/>
    <w:rsid w:val="00C94375"/>
    <w:rsid w:val="00C965B2"/>
    <w:rsid w:val="00C96A5C"/>
    <w:rsid w:val="00CA2592"/>
    <w:rsid w:val="00CC525D"/>
    <w:rsid w:val="00CC66C8"/>
    <w:rsid w:val="00CD32ED"/>
    <w:rsid w:val="00CD5AAE"/>
    <w:rsid w:val="00CD5B6E"/>
    <w:rsid w:val="00CE4333"/>
    <w:rsid w:val="00CF1C56"/>
    <w:rsid w:val="00CF433F"/>
    <w:rsid w:val="00D0745F"/>
    <w:rsid w:val="00D21EEA"/>
    <w:rsid w:val="00D45D20"/>
    <w:rsid w:val="00D520A4"/>
    <w:rsid w:val="00D5331F"/>
    <w:rsid w:val="00D6661F"/>
    <w:rsid w:val="00D67E4E"/>
    <w:rsid w:val="00D7116F"/>
    <w:rsid w:val="00D7342D"/>
    <w:rsid w:val="00D935E6"/>
    <w:rsid w:val="00D959FB"/>
    <w:rsid w:val="00D966A2"/>
    <w:rsid w:val="00DA4637"/>
    <w:rsid w:val="00DA562C"/>
    <w:rsid w:val="00DB69D7"/>
    <w:rsid w:val="00DC02C5"/>
    <w:rsid w:val="00DC3CCD"/>
    <w:rsid w:val="00DC74A4"/>
    <w:rsid w:val="00DD091F"/>
    <w:rsid w:val="00DD5CCA"/>
    <w:rsid w:val="00DF0792"/>
    <w:rsid w:val="00DF0D8B"/>
    <w:rsid w:val="00DF34FC"/>
    <w:rsid w:val="00E005FE"/>
    <w:rsid w:val="00E02CED"/>
    <w:rsid w:val="00E163B8"/>
    <w:rsid w:val="00E27A03"/>
    <w:rsid w:val="00E33C22"/>
    <w:rsid w:val="00E3595E"/>
    <w:rsid w:val="00E568A7"/>
    <w:rsid w:val="00E61B3F"/>
    <w:rsid w:val="00E650C3"/>
    <w:rsid w:val="00E67B9F"/>
    <w:rsid w:val="00E72E9D"/>
    <w:rsid w:val="00E931C9"/>
    <w:rsid w:val="00EA3574"/>
    <w:rsid w:val="00EB5AD2"/>
    <w:rsid w:val="00ED6A3D"/>
    <w:rsid w:val="00ED781D"/>
    <w:rsid w:val="00EF0911"/>
    <w:rsid w:val="00EF31B4"/>
    <w:rsid w:val="00F0115C"/>
    <w:rsid w:val="00F050DB"/>
    <w:rsid w:val="00F11279"/>
    <w:rsid w:val="00F214AF"/>
    <w:rsid w:val="00F21BE1"/>
    <w:rsid w:val="00F2262C"/>
    <w:rsid w:val="00F23B91"/>
    <w:rsid w:val="00F32E41"/>
    <w:rsid w:val="00F406BB"/>
    <w:rsid w:val="00F40ECA"/>
    <w:rsid w:val="00F41A0B"/>
    <w:rsid w:val="00F42141"/>
    <w:rsid w:val="00F5347C"/>
    <w:rsid w:val="00F53D50"/>
    <w:rsid w:val="00F6057A"/>
    <w:rsid w:val="00F71CB3"/>
    <w:rsid w:val="00F822A6"/>
    <w:rsid w:val="00F83935"/>
    <w:rsid w:val="00F90C42"/>
    <w:rsid w:val="00F96920"/>
    <w:rsid w:val="00F97033"/>
    <w:rsid w:val="00FA2B89"/>
    <w:rsid w:val="00FB276D"/>
    <w:rsid w:val="00FD0798"/>
    <w:rsid w:val="00FD0E8F"/>
    <w:rsid w:val="00FD3F25"/>
    <w:rsid w:val="00FD744F"/>
    <w:rsid w:val="00FE1E1A"/>
    <w:rsid w:val="00FF22F8"/>
    <w:rsid w:val="00FF2554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B2D9C"/>
  <w15:docId w15:val="{A9B184F5-2E43-4792-8AF9-67E0E96C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375"/>
    <w:rPr>
      <w:sz w:val="24"/>
      <w:szCs w:val="24"/>
    </w:rPr>
  </w:style>
  <w:style w:type="paragraph" w:styleId="Nagwek3">
    <w:name w:val="heading 3"/>
    <w:basedOn w:val="Normalny"/>
    <w:qFormat/>
    <w:rsid w:val="007B1F18"/>
    <w:pPr>
      <w:spacing w:before="100" w:beforeAutospacing="1" w:after="100" w:afterAutospacing="1"/>
      <w:outlineLvl w:val="2"/>
    </w:pPr>
    <w:rPr>
      <w:rFonts w:eastAsia="SimSun"/>
      <w:b/>
      <w:bCs/>
      <w:sz w:val="27"/>
      <w:szCs w:val="27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85EC8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rsid w:val="00F32E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32E41"/>
  </w:style>
  <w:style w:type="character" w:styleId="Hipercze">
    <w:name w:val="Hyperlink"/>
    <w:basedOn w:val="Domylnaczcionkaakapitu"/>
    <w:rsid w:val="00A42F95"/>
    <w:rPr>
      <w:strike w:val="0"/>
      <w:dstrike w:val="0"/>
      <w:color w:val="000000"/>
      <w:u w:val="none"/>
      <w:effect w:val="none"/>
    </w:rPr>
  </w:style>
  <w:style w:type="paragraph" w:styleId="Tekstpodstawowy">
    <w:name w:val="Body Text"/>
    <w:basedOn w:val="Normalny"/>
    <w:rsid w:val="00C06E36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Standard">
    <w:name w:val="Standard"/>
    <w:rsid w:val="00C06E36"/>
    <w:pPr>
      <w:autoSpaceDE w:val="0"/>
      <w:autoSpaceDN w:val="0"/>
      <w:adjustRightInd w:val="0"/>
    </w:pPr>
    <w:rPr>
      <w:szCs w:val="24"/>
    </w:rPr>
  </w:style>
  <w:style w:type="paragraph" w:styleId="Nagwek">
    <w:name w:val="header"/>
    <w:basedOn w:val="Normalny"/>
    <w:rsid w:val="00FF255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95DDC"/>
    <w:pPr>
      <w:ind w:left="720"/>
      <w:contextualSpacing/>
    </w:pPr>
  </w:style>
  <w:style w:type="paragraph" w:customStyle="1" w:styleId="Default">
    <w:name w:val="Default"/>
    <w:rsid w:val="00837710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character" w:styleId="Uwydatnienie">
    <w:name w:val="Emphasis"/>
    <w:basedOn w:val="Domylnaczcionkaakapitu"/>
    <w:qFormat/>
    <w:rsid w:val="007B1F18"/>
    <w:rPr>
      <w:i/>
      <w:iCs/>
    </w:rPr>
  </w:style>
  <w:style w:type="character" w:customStyle="1" w:styleId="apple-converted-space">
    <w:name w:val="apple-converted-space"/>
    <w:basedOn w:val="Domylnaczcionkaakapitu"/>
    <w:rsid w:val="007B1F18"/>
  </w:style>
  <w:style w:type="character" w:styleId="HTML-cytat">
    <w:name w:val="HTML Cite"/>
    <w:basedOn w:val="Domylnaczcionkaakapitu"/>
    <w:rsid w:val="007B1F18"/>
    <w:rPr>
      <w:i/>
      <w:iCs/>
    </w:rPr>
  </w:style>
  <w:style w:type="character" w:customStyle="1" w:styleId="apple-style-span">
    <w:name w:val="apple-style-span"/>
    <w:basedOn w:val="Domylnaczcionkaakapitu"/>
    <w:rsid w:val="0037425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8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871"/>
  </w:style>
  <w:style w:type="character" w:styleId="Odwoanieprzypisukocowego">
    <w:name w:val="endnote reference"/>
    <w:basedOn w:val="Domylnaczcionkaakapitu"/>
    <w:uiPriority w:val="99"/>
    <w:semiHidden/>
    <w:unhideWhenUsed/>
    <w:rsid w:val="0052487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9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9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98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9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9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6234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9850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7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E43E6-2354-46A7-9064-7D6D15D1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2390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SAMOCHODU DO ZBIERANIA ODPADÓW KOMUNALNYCH</vt:lpstr>
    </vt:vector>
  </TitlesOfParts>
  <Company>MAN - STAR TRUCKS Sp. z o.o.</Company>
  <LinksUpToDate>false</LinksUpToDate>
  <CharactersWithSpaces>16703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SAMOCHODU DO ZBIERANIA ODPADÓW KOMUNALNYCH</dc:title>
  <dc:creator>Wojciech Gałczyński</dc:creator>
  <cp:lastModifiedBy>Karolina Jakub</cp:lastModifiedBy>
  <cp:revision>9</cp:revision>
  <cp:lastPrinted>2021-12-15T07:54:00Z</cp:lastPrinted>
  <dcterms:created xsi:type="dcterms:W3CDTF">2022-04-07T08:13:00Z</dcterms:created>
  <dcterms:modified xsi:type="dcterms:W3CDTF">2022-04-12T05:20:00Z</dcterms:modified>
</cp:coreProperties>
</file>